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B9923" w14:textId="77777777" w:rsidR="00FB43DB" w:rsidRPr="00BE668A" w:rsidRDefault="0028588C" w:rsidP="0028588C">
      <w:pPr>
        <w:jc w:val="center"/>
        <w:rPr>
          <w:b/>
          <w:bCs/>
          <w:noProof/>
          <w:szCs w:val="24"/>
        </w:rPr>
      </w:pPr>
      <w:bookmarkStart w:id="0" w:name="_GoBack"/>
      <w:bookmarkEnd w:id="0"/>
      <w:r w:rsidRPr="00BE668A">
        <w:rPr>
          <w:b/>
          <w:bCs/>
          <w:noProof/>
          <w:szCs w:val="24"/>
        </w:rPr>
        <w:t>T.C</w:t>
      </w:r>
    </w:p>
    <w:p w14:paraId="04CEBC18" w14:textId="33807B10" w:rsidR="0028588C" w:rsidRPr="00BE668A" w:rsidRDefault="00314D49" w:rsidP="0028588C">
      <w:pPr>
        <w:jc w:val="center"/>
        <w:rPr>
          <w:b/>
          <w:bCs/>
          <w:noProof/>
          <w:szCs w:val="24"/>
        </w:rPr>
      </w:pPr>
      <w:r>
        <w:rPr>
          <w:b/>
          <w:bCs/>
          <w:noProof/>
          <w:szCs w:val="24"/>
        </w:rPr>
        <w:t>ARDAHAN VALİLİĞİ</w:t>
      </w:r>
    </w:p>
    <w:p w14:paraId="0A12993F" w14:textId="3EFC1968" w:rsidR="0028588C" w:rsidRPr="00E22B8A" w:rsidRDefault="00314D49" w:rsidP="0028588C">
      <w:pPr>
        <w:jc w:val="center"/>
        <w:rPr>
          <w:b/>
          <w:bCs/>
          <w:noProof/>
          <w:szCs w:val="24"/>
        </w:rPr>
      </w:pPr>
      <w:r>
        <w:rPr>
          <w:b/>
          <w:bCs/>
          <w:noProof/>
          <w:szCs w:val="24"/>
        </w:rPr>
        <w:t xml:space="preserve">ARDAHAN </w:t>
      </w:r>
      <w:r w:rsidR="00C72C58">
        <w:rPr>
          <w:b/>
          <w:bCs/>
          <w:noProof/>
          <w:szCs w:val="24"/>
        </w:rPr>
        <w:t>REHBERLİK ARAŞTIRMA MERKEZİ</w:t>
      </w:r>
      <w:r w:rsidR="0028588C" w:rsidRPr="00BE668A">
        <w:rPr>
          <w:b/>
          <w:bCs/>
          <w:noProof/>
          <w:szCs w:val="24"/>
        </w:rPr>
        <w:t xml:space="preserve"> MÜDÜRLÜĞÜ</w:t>
      </w:r>
    </w:p>
    <w:p w14:paraId="068DC607" w14:textId="77777777" w:rsidR="0028588C" w:rsidRPr="00A47F2F" w:rsidRDefault="0028588C" w:rsidP="0028588C">
      <w:pPr>
        <w:jc w:val="center"/>
        <w:rPr>
          <w:b/>
          <w:bCs/>
          <w:noProof/>
          <w:szCs w:val="24"/>
        </w:rPr>
      </w:pPr>
    </w:p>
    <w:p w14:paraId="07F2C09B" w14:textId="77777777" w:rsidR="0028588C" w:rsidRPr="00A47F2F" w:rsidRDefault="0028588C" w:rsidP="0028588C">
      <w:pPr>
        <w:jc w:val="center"/>
        <w:rPr>
          <w:b/>
          <w:bCs/>
          <w:noProof/>
          <w:szCs w:val="24"/>
        </w:rPr>
      </w:pPr>
    </w:p>
    <w:p w14:paraId="06D3A76B" w14:textId="77777777" w:rsidR="0028588C" w:rsidRPr="00A47F2F" w:rsidRDefault="0028588C" w:rsidP="0028588C">
      <w:pPr>
        <w:jc w:val="center"/>
        <w:rPr>
          <w:b/>
          <w:bCs/>
          <w:noProof/>
          <w:szCs w:val="24"/>
        </w:rPr>
      </w:pPr>
    </w:p>
    <w:p w14:paraId="00CA74B0" w14:textId="77777777" w:rsidR="0028588C" w:rsidRPr="00A47F2F" w:rsidRDefault="0028588C" w:rsidP="0028588C">
      <w:pPr>
        <w:jc w:val="center"/>
        <w:rPr>
          <w:b/>
          <w:bCs/>
          <w:noProof/>
          <w:szCs w:val="24"/>
        </w:rPr>
      </w:pPr>
    </w:p>
    <w:p w14:paraId="71EB3BFB" w14:textId="77777777" w:rsidR="0028588C" w:rsidRPr="00A47F2F" w:rsidRDefault="0028588C" w:rsidP="0028588C">
      <w:pPr>
        <w:jc w:val="center"/>
        <w:rPr>
          <w:b/>
          <w:bCs/>
          <w:noProof/>
          <w:szCs w:val="24"/>
        </w:rPr>
      </w:pPr>
    </w:p>
    <w:p w14:paraId="6869074A" w14:textId="77777777" w:rsidR="00E22B8A" w:rsidRDefault="00E22B8A" w:rsidP="0028588C">
      <w:pPr>
        <w:jc w:val="center"/>
        <w:rPr>
          <w:b/>
          <w:bCs/>
          <w:noProof/>
          <w:sz w:val="40"/>
          <w:szCs w:val="24"/>
        </w:rPr>
      </w:pPr>
    </w:p>
    <w:p w14:paraId="2049980C"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425AC8FE" w14:textId="77777777" w:rsidR="00FB43DB" w:rsidRPr="00A47F2F" w:rsidRDefault="00FB43DB" w:rsidP="00673303">
      <w:pPr>
        <w:rPr>
          <w:b/>
          <w:bCs/>
          <w:noProof/>
          <w:szCs w:val="24"/>
        </w:rPr>
      </w:pPr>
    </w:p>
    <w:p w14:paraId="2FDDA0CD" w14:textId="77777777" w:rsidR="00FB43DB" w:rsidRPr="00A47F2F" w:rsidRDefault="00FB43DB" w:rsidP="00673303">
      <w:pPr>
        <w:rPr>
          <w:b/>
          <w:bCs/>
          <w:noProof/>
          <w:szCs w:val="24"/>
        </w:rPr>
      </w:pPr>
    </w:p>
    <w:p w14:paraId="646E9ADB" w14:textId="77777777" w:rsidR="00FB43DB" w:rsidRPr="00A47F2F" w:rsidRDefault="00E22B8A" w:rsidP="00673303">
      <w:pPr>
        <w:rPr>
          <w:b/>
          <w:bCs/>
          <w:noProof/>
          <w:szCs w:val="24"/>
        </w:rPr>
      </w:pPr>
      <w:r>
        <w:rPr>
          <w:b/>
          <w:bCs/>
          <w:noProof/>
          <w:szCs w:val="24"/>
        </w:rPr>
        <w:br w:type="page"/>
      </w:r>
      <w:r w:rsidR="006765B1" w:rsidRPr="00A47F2F">
        <w:rPr>
          <w:b/>
          <w:bCs/>
          <w:noProof/>
          <w:szCs w:val="24"/>
        </w:rPr>
        <w:lastRenderedPageBreak/>
        <w:drawing>
          <wp:inline distT="0" distB="0" distL="0" distR="0" wp14:anchorId="6B2E7680" wp14:editId="7084F971">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0237C138" w14:textId="77777777" w:rsidR="00FB43DB" w:rsidRPr="00A47F2F" w:rsidRDefault="00FB43DB" w:rsidP="00673303">
      <w:pPr>
        <w:rPr>
          <w:b/>
          <w:bCs/>
          <w:noProof/>
          <w:szCs w:val="24"/>
        </w:rPr>
      </w:pPr>
    </w:p>
    <w:p w14:paraId="48AE8816" w14:textId="61E7FAF6" w:rsidR="008C4324" w:rsidRDefault="008374DA" w:rsidP="008C4324">
      <w:pPr>
        <w:pStyle w:val="Balk1"/>
        <w:rPr>
          <w:b w:val="0"/>
          <w:color w:val="auto"/>
          <w:sz w:val="24"/>
          <w:szCs w:val="24"/>
          <w:lang w:val="tr-TR"/>
        </w:rPr>
      </w:pPr>
      <w:r w:rsidRPr="00A47F2F">
        <w:rPr>
          <w:bCs/>
          <w:noProof/>
          <w:sz w:val="24"/>
          <w:szCs w:val="24"/>
        </w:rPr>
        <w:br w:type="page"/>
      </w:r>
      <w:r w:rsidR="00FF7A94">
        <w:lastRenderedPageBreak/>
        <w:t xml:space="preserve">            </w:t>
      </w:r>
      <w:r w:rsidR="00FF7A94" w:rsidRPr="008C4324">
        <w:rPr>
          <w:b w:val="0"/>
          <w:color w:val="auto"/>
          <w:sz w:val="24"/>
          <w:szCs w:val="24"/>
        </w:rPr>
        <w:t xml:space="preserve">Sürekli gelişen ve değişen dünyamızda eğitim sisteminin önemi yadsınamaz. Günümüzde eğitimin üç temel boyutu ön plana çıkmaktadır. Bunlar sırasıyla öğretim boyutu, yönetim boyutu ve öğrenci kişilik hizmetleri boyutudur. Öğrenci kişilik hizmetleri 20. yy.’ ın sonlarında eğitim sistemlerinin bir parçası olmaya başlamış ve son zamanlarda da oldukça ön plana çıkmıştır. Öğrenci kişilik hizmetlerinin birçok çalışma alanı olmasıyla beraber en önemli boyutu rehberlik ve psikolojik danışmanlık hizmetleridir. Günümüzde tüm eğitimcilerin ortak görüşü rehberlik ve psikolojik danışma hizmetleri eğitimin ayrılmaz bir parçası olduğudur. Ülkemizde bu hizmetler rehberlik ve araştırma merkezleri, okullarımızda da okul rehberlik servisleri aracılığı ile yürütülmektedir. Rehberlik ve araştırma merkezleri rehberlik ve psikolojik danışmanlık hizmetleri yanında özel eğitim hizmetleri misyonunu da üstlenmiş durumdadır.   </w:t>
      </w:r>
      <w:r w:rsidR="00FF7A94" w:rsidRPr="008C4324">
        <w:rPr>
          <w:b w:val="0"/>
          <w:color w:val="auto"/>
          <w:sz w:val="24"/>
          <w:szCs w:val="24"/>
        </w:rPr>
        <w:br/>
        <w:t xml:space="preserve">           Her geçen gün hizmet talebinin arttığı alanda birçok değişik konuda çalışmalar yapılmaktadır. Örneğin başarı-başarısızlık, davranış bozuklukları, psikolojik problemler, aile eğitimleri, öğretmen ve yöneticilere müşavirlik hizmetleri, mesleki rehberlik ve yönlendirme hizmetleri vb. çalışmalar yapılmaktadır. Özel eğitim hizmetlerinden ailelerin ve öğrencilerin en uygun düzeyde yararlanabilmeleri amaçlanmıştır. Bu çalışmaların başarıya ulaşabilmesi için çok iyi bir planlama süreci, yetişmiş personel, proje ve yeterli kaynağınızın bulunması gerekmektedir.</w:t>
      </w:r>
      <w:r w:rsidR="005F188B">
        <w:rPr>
          <w:b w:val="0"/>
          <w:color w:val="auto"/>
          <w:sz w:val="24"/>
          <w:szCs w:val="24"/>
        </w:rPr>
        <w:t xml:space="preserve">  </w:t>
      </w:r>
      <w:r w:rsidR="005F188B">
        <w:rPr>
          <w:b w:val="0"/>
          <w:color w:val="auto"/>
          <w:sz w:val="24"/>
          <w:szCs w:val="24"/>
        </w:rPr>
        <w:br/>
        <w:t xml:space="preserve">     </w:t>
      </w:r>
      <w:r w:rsidR="008C4324">
        <w:rPr>
          <w:b w:val="0"/>
          <w:color w:val="auto"/>
          <w:sz w:val="24"/>
          <w:szCs w:val="24"/>
          <w:lang w:val="tr-TR"/>
        </w:rPr>
        <w:tab/>
      </w:r>
      <w:r w:rsidR="00FF7A94" w:rsidRPr="008C4324">
        <w:rPr>
          <w:b w:val="0"/>
          <w:color w:val="auto"/>
          <w:sz w:val="24"/>
          <w:szCs w:val="24"/>
        </w:rPr>
        <w:t xml:space="preserve">Ardahan İli Rehberlik ve Araştırma Merkezi olarak stratejik planımızı hazırlarken iyi bir ekip çalışması oluşturarak ölçülebilir ve ulaşılabilir hedefler oluşturmaya çalıştık. Rehberlik ve psikolojik danışma hizmetleri ve özel eğitim hizmetleri özelliğinden dolayı hazırlanan stratejik planı mümkün olduğunca esnek hale getirmeye çalıştık. Çünkü bu çalışma alanlarının odak noktası insan ve davranışları olduğu için sürekli beklentilerin ve ihtiyaçların değişebilirlik ihtimalini göz önünde tutmaya çalıştık.  </w:t>
      </w:r>
      <w:r w:rsidR="00FF7A94" w:rsidRPr="008C4324">
        <w:rPr>
          <w:b w:val="0"/>
          <w:color w:val="auto"/>
          <w:sz w:val="24"/>
          <w:szCs w:val="24"/>
        </w:rPr>
        <w:br/>
        <w:t xml:space="preserve">        </w:t>
      </w:r>
    </w:p>
    <w:p w14:paraId="5960542B" w14:textId="385DBD09" w:rsidR="008C4324" w:rsidRPr="008C4324" w:rsidRDefault="00FF7A94" w:rsidP="008C4324">
      <w:pPr>
        <w:pStyle w:val="Balk1"/>
        <w:rPr>
          <w:b w:val="0"/>
          <w:color w:val="auto"/>
          <w:sz w:val="24"/>
          <w:szCs w:val="24"/>
          <w:lang w:val="tr-TR"/>
        </w:rPr>
      </w:pPr>
      <w:r w:rsidRPr="008C4324">
        <w:rPr>
          <w:b w:val="0"/>
          <w:color w:val="auto"/>
          <w:sz w:val="24"/>
          <w:szCs w:val="24"/>
        </w:rPr>
        <w:lastRenderedPageBreak/>
        <w:t xml:space="preserve"> </w:t>
      </w:r>
      <w:r w:rsidR="008C4324">
        <w:rPr>
          <w:b w:val="0"/>
          <w:color w:val="auto"/>
          <w:sz w:val="24"/>
          <w:szCs w:val="24"/>
          <w:lang w:val="tr-TR"/>
        </w:rPr>
        <w:tab/>
      </w:r>
      <w:r w:rsidRPr="008C4324">
        <w:rPr>
          <w:b w:val="0"/>
          <w:color w:val="auto"/>
          <w:sz w:val="24"/>
          <w:szCs w:val="24"/>
        </w:rPr>
        <w:t>Hazırlanan bu stratejik planın mevcut kurum kültürümüz içerisinde çalışmalarımıza artı bir katma değer sağlayacağını düşünüyor ve tespit edilen hedeflere ulaşılması için ça</w:t>
      </w:r>
      <w:r w:rsidR="008C4324">
        <w:rPr>
          <w:b w:val="0"/>
          <w:color w:val="auto"/>
          <w:sz w:val="24"/>
          <w:szCs w:val="24"/>
        </w:rPr>
        <w:t>lışmalarda başarılar diliyorum.</w:t>
      </w:r>
    </w:p>
    <w:p w14:paraId="0463A545" w14:textId="5F89E8A2" w:rsidR="00FB43DB" w:rsidRPr="008C4324" w:rsidRDefault="00944C73" w:rsidP="008C4324">
      <w:pPr>
        <w:pStyle w:val="Balk1"/>
        <w:ind w:left="8931" w:firstLine="708"/>
        <w:jc w:val="center"/>
        <w:rPr>
          <w:b w:val="0"/>
          <w:color w:val="auto"/>
          <w:sz w:val="24"/>
          <w:szCs w:val="24"/>
          <w:lang w:val="tr-TR"/>
        </w:rPr>
      </w:pPr>
      <w:r w:rsidRPr="008C4324">
        <w:rPr>
          <w:rFonts w:eastAsia="Adobe Garamond Pro Bold"/>
          <w:b w:val="0"/>
          <w:color w:val="auto"/>
          <w:sz w:val="24"/>
          <w:szCs w:val="24"/>
        </w:rPr>
        <w:t>Yıldız DEDE</w:t>
      </w:r>
    </w:p>
    <w:p w14:paraId="7DC8067A" w14:textId="5FB0AD22" w:rsidR="00A47F2F" w:rsidRPr="008C4324" w:rsidRDefault="006F4120" w:rsidP="008C4324">
      <w:pPr>
        <w:ind w:left="9639" w:firstLine="273"/>
        <w:jc w:val="center"/>
        <w:rPr>
          <w:rFonts w:eastAsia="Adobe Garamond Pro Bold"/>
        </w:rPr>
      </w:pPr>
      <w:r>
        <w:rPr>
          <w:rFonts w:eastAsia="Adobe Garamond Pro Bold"/>
        </w:rPr>
        <w:t>Kurum</w:t>
      </w:r>
      <w:r w:rsidR="00E22B8A" w:rsidRPr="008C4324">
        <w:rPr>
          <w:rFonts w:eastAsia="Adobe Garamond Pro Bold"/>
        </w:rPr>
        <w:t xml:space="preserve"> Müdürü</w:t>
      </w:r>
    </w:p>
    <w:p w14:paraId="7DAD8248"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046C100D"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C344DF">
          <w:rPr>
            <w:b w:val="0"/>
            <w:bCs w:val="0"/>
            <w:noProof/>
            <w:webHidden/>
          </w:rPr>
          <w:t>Hata! Yer işareti tanımlanmamış.</w:t>
        </w:r>
        <w:r w:rsidR="00373590">
          <w:rPr>
            <w:noProof/>
            <w:webHidden/>
          </w:rPr>
          <w:fldChar w:fldCharType="end"/>
        </w:r>
      </w:hyperlink>
    </w:p>
    <w:p w14:paraId="40B07AFE" w14:textId="77777777" w:rsidR="00373590" w:rsidRPr="007B0250" w:rsidRDefault="00276A0B">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C344DF">
          <w:rPr>
            <w:noProof/>
            <w:webHidden/>
          </w:rPr>
          <w:t>5</w:t>
        </w:r>
        <w:r w:rsidR="00373590">
          <w:rPr>
            <w:noProof/>
            <w:webHidden/>
          </w:rPr>
          <w:fldChar w:fldCharType="end"/>
        </w:r>
      </w:hyperlink>
    </w:p>
    <w:p w14:paraId="4D6B4BEC" w14:textId="77777777" w:rsidR="00373590" w:rsidRPr="007B0250" w:rsidRDefault="00276A0B">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C344DF">
          <w:rPr>
            <w:noProof/>
            <w:webHidden/>
          </w:rPr>
          <w:t>6</w:t>
        </w:r>
        <w:r w:rsidR="00373590">
          <w:rPr>
            <w:noProof/>
            <w:webHidden/>
          </w:rPr>
          <w:fldChar w:fldCharType="end"/>
        </w:r>
      </w:hyperlink>
    </w:p>
    <w:p w14:paraId="284C7AEC" w14:textId="77777777" w:rsidR="00373590" w:rsidRPr="007B0250" w:rsidRDefault="00276A0B">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C344DF">
          <w:rPr>
            <w:noProof/>
            <w:webHidden/>
          </w:rPr>
          <w:t>7</w:t>
        </w:r>
        <w:r w:rsidR="00373590">
          <w:rPr>
            <w:noProof/>
            <w:webHidden/>
          </w:rPr>
          <w:fldChar w:fldCharType="end"/>
        </w:r>
      </w:hyperlink>
    </w:p>
    <w:p w14:paraId="19146F93" w14:textId="77777777" w:rsidR="00373590" w:rsidRPr="00CF2149" w:rsidRDefault="00276A0B" w:rsidP="00CF2149">
      <w:pPr>
        <w:pStyle w:val="T2"/>
        <w:rPr>
          <w:sz w:val="22"/>
          <w:szCs w:val="22"/>
        </w:rPr>
      </w:pPr>
      <w:hyperlink w:anchor="_Toc531097534" w:history="1">
        <w:r w:rsidR="00CF2149" w:rsidRPr="00CF2149">
          <w:rPr>
            <w:rStyle w:val="Kpr"/>
          </w:rPr>
          <w:t>KURUMUN</w:t>
        </w:r>
        <w:r w:rsidR="00373590" w:rsidRPr="00CF2149">
          <w:rPr>
            <w:rStyle w:val="Kpr"/>
          </w:rPr>
          <w:t xml:space="preserve"> Kısa Tanıtımı </w:t>
        </w:r>
        <w:r w:rsidR="00373590" w:rsidRPr="00CF2149">
          <w:rPr>
            <w:webHidden/>
          </w:rPr>
          <w:tab/>
        </w:r>
        <w:r w:rsidR="00373590" w:rsidRPr="00CF2149">
          <w:rPr>
            <w:webHidden/>
          </w:rPr>
          <w:fldChar w:fldCharType="begin"/>
        </w:r>
        <w:r w:rsidR="00373590" w:rsidRPr="00CF2149">
          <w:rPr>
            <w:webHidden/>
          </w:rPr>
          <w:instrText xml:space="preserve"> PAGEREF _Toc531097534 \h </w:instrText>
        </w:r>
        <w:r w:rsidR="00373590" w:rsidRPr="00CF2149">
          <w:rPr>
            <w:webHidden/>
          </w:rPr>
        </w:r>
        <w:r w:rsidR="00373590" w:rsidRPr="00CF2149">
          <w:rPr>
            <w:webHidden/>
          </w:rPr>
          <w:fldChar w:fldCharType="separate"/>
        </w:r>
        <w:r w:rsidR="00C344DF">
          <w:rPr>
            <w:webHidden/>
          </w:rPr>
          <w:t>7</w:t>
        </w:r>
        <w:r w:rsidR="00373590" w:rsidRPr="00CF2149">
          <w:rPr>
            <w:webHidden/>
          </w:rPr>
          <w:fldChar w:fldCharType="end"/>
        </w:r>
      </w:hyperlink>
    </w:p>
    <w:p w14:paraId="40092AF3" w14:textId="77777777" w:rsidR="00373590" w:rsidRPr="007B0250" w:rsidRDefault="00276A0B" w:rsidP="00CF2149">
      <w:pPr>
        <w:pStyle w:val="T2"/>
        <w:rPr>
          <w:sz w:val="22"/>
          <w:szCs w:val="22"/>
        </w:rPr>
      </w:pPr>
      <w:hyperlink w:anchor="_Toc531097535" w:history="1">
        <w:r w:rsidR="00CF2149">
          <w:rPr>
            <w:rStyle w:val="Kpr"/>
          </w:rPr>
          <w:t>KURUMUN</w:t>
        </w:r>
        <w:r w:rsidR="00373590" w:rsidRPr="000A51F4">
          <w:rPr>
            <w:rStyle w:val="Kpr"/>
          </w:rPr>
          <w:t xml:space="preserve"> Mevcut Durumu: Temel İstatistikler</w:t>
        </w:r>
        <w:r w:rsidR="00373590">
          <w:rPr>
            <w:webHidden/>
          </w:rPr>
          <w:tab/>
        </w:r>
        <w:r w:rsidR="00373590">
          <w:rPr>
            <w:webHidden/>
          </w:rPr>
          <w:fldChar w:fldCharType="begin"/>
        </w:r>
        <w:r w:rsidR="00373590">
          <w:rPr>
            <w:webHidden/>
          </w:rPr>
          <w:instrText xml:space="preserve"> PAGEREF _Toc531097535 \h </w:instrText>
        </w:r>
        <w:r w:rsidR="00373590">
          <w:rPr>
            <w:webHidden/>
          </w:rPr>
        </w:r>
        <w:r w:rsidR="00373590">
          <w:rPr>
            <w:webHidden/>
          </w:rPr>
          <w:fldChar w:fldCharType="separate"/>
        </w:r>
        <w:r w:rsidR="00C344DF">
          <w:rPr>
            <w:webHidden/>
          </w:rPr>
          <w:t>8</w:t>
        </w:r>
        <w:r w:rsidR="00373590">
          <w:rPr>
            <w:webHidden/>
          </w:rPr>
          <w:fldChar w:fldCharType="end"/>
        </w:r>
      </w:hyperlink>
    </w:p>
    <w:p w14:paraId="3AC1903B" w14:textId="77777777" w:rsidR="00373590" w:rsidRPr="007B0250" w:rsidRDefault="00276A0B" w:rsidP="00CF2149">
      <w:pPr>
        <w:pStyle w:val="T2"/>
        <w:rPr>
          <w:sz w:val="22"/>
          <w:szCs w:val="22"/>
        </w:rPr>
      </w:pPr>
      <w:hyperlink w:anchor="_Toc531097536" w:history="1">
        <w:r w:rsidR="00373590" w:rsidRPr="000A51F4">
          <w:rPr>
            <w:rStyle w:val="Kpr"/>
          </w:rPr>
          <w:t>PAYDAŞ ANALİZİ</w:t>
        </w:r>
        <w:r w:rsidR="00373590">
          <w:rPr>
            <w:webHidden/>
          </w:rPr>
          <w:tab/>
        </w:r>
        <w:r w:rsidR="00373590">
          <w:rPr>
            <w:webHidden/>
          </w:rPr>
          <w:fldChar w:fldCharType="begin"/>
        </w:r>
        <w:r w:rsidR="00373590">
          <w:rPr>
            <w:webHidden/>
          </w:rPr>
          <w:instrText xml:space="preserve"> PAGEREF _Toc531097536 \h </w:instrText>
        </w:r>
        <w:r w:rsidR="00373590">
          <w:rPr>
            <w:webHidden/>
          </w:rPr>
        </w:r>
        <w:r w:rsidR="00373590">
          <w:rPr>
            <w:webHidden/>
          </w:rPr>
          <w:fldChar w:fldCharType="separate"/>
        </w:r>
        <w:r w:rsidR="00C344DF">
          <w:rPr>
            <w:webHidden/>
          </w:rPr>
          <w:t>13</w:t>
        </w:r>
        <w:r w:rsidR="00373590">
          <w:rPr>
            <w:webHidden/>
          </w:rPr>
          <w:fldChar w:fldCharType="end"/>
        </w:r>
      </w:hyperlink>
    </w:p>
    <w:p w14:paraId="2EC70D1D" w14:textId="77777777" w:rsidR="00373590" w:rsidRPr="007B0250" w:rsidRDefault="00276A0B" w:rsidP="00CF2149">
      <w:pPr>
        <w:pStyle w:val="T2"/>
        <w:rPr>
          <w:sz w:val="22"/>
          <w:szCs w:val="22"/>
        </w:rPr>
      </w:pPr>
      <w:hyperlink w:anchor="_Toc531097537" w:history="1">
        <w:r w:rsidR="00373590" w:rsidRPr="000A51F4">
          <w:rPr>
            <w:rStyle w:val="Kpr"/>
          </w:rPr>
          <w:t>GZFT (Güçlü, Zayıf, Fırsat, Tehdit) Analizi</w:t>
        </w:r>
        <w:r w:rsidR="00373590">
          <w:rPr>
            <w:webHidden/>
          </w:rPr>
          <w:tab/>
        </w:r>
        <w:r w:rsidR="00373590">
          <w:rPr>
            <w:webHidden/>
          </w:rPr>
          <w:fldChar w:fldCharType="begin"/>
        </w:r>
        <w:r w:rsidR="00373590">
          <w:rPr>
            <w:webHidden/>
          </w:rPr>
          <w:instrText xml:space="preserve"> PAGEREF _Toc531097537 \h </w:instrText>
        </w:r>
        <w:r w:rsidR="00373590">
          <w:rPr>
            <w:webHidden/>
          </w:rPr>
        </w:r>
        <w:r w:rsidR="00373590">
          <w:rPr>
            <w:webHidden/>
          </w:rPr>
          <w:fldChar w:fldCharType="separate"/>
        </w:r>
        <w:r w:rsidR="00C344DF">
          <w:rPr>
            <w:webHidden/>
          </w:rPr>
          <w:t>15</w:t>
        </w:r>
        <w:r w:rsidR="00373590">
          <w:rPr>
            <w:webHidden/>
          </w:rPr>
          <w:fldChar w:fldCharType="end"/>
        </w:r>
      </w:hyperlink>
    </w:p>
    <w:p w14:paraId="254ED7AC" w14:textId="77777777" w:rsidR="00373590" w:rsidRPr="007B0250" w:rsidRDefault="00276A0B" w:rsidP="00CF2149">
      <w:pPr>
        <w:pStyle w:val="T2"/>
        <w:rPr>
          <w:sz w:val="22"/>
          <w:szCs w:val="22"/>
        </w:rPr>
      </w:pPr>
      <w:hyperlink w:anchor="_Toc531097538" w:history="1">
        <w:r w:rsidR="00373590" w:rsidRPr="000A51F4">
          <w:rPr>
            <w:rStyle w:val="Kpr"/>
          </w:rPr>
          <w:t>Gelişim ve Sorun Alanları</w:t>
        </w:r>
        <w:r w:rsidR="00373590">
          <w:rPr>
            <w:webHidden/>
          </w:rPr>
          <w:tab/>
        </w:r>
        <w:r w:rsidR="00373590">
          <w:rPr>
            <w:webHidden/>
          </w:rPr>
          <w:fldChar w:fldCharType="begin"/>
        </w:r>
        <w:r w:rsidR="00373590">
          <w:rPr>
            <w:webHidden/>
          </w:rPr>
          <w:instrText xml:space="preserve"> PAGEREF _Toc531097538 \h </w:instrText>
        </w:r>
        <w:r w:rsidR="00373590">
          <w:rPr>
            <w:webHidden/>
          </w:rPr>
        </w:r>
        <w:r w:rsidR="00373590">
          <w:rPr>
            <w:webHidden/>
          </w:rPr>
          <w:fldChar w:fldCharType="separate"/>
        </w:r>
        <w:r w:rsidR="00C344DF">
          <w:rPr>
            <w:webHidden/>
          </w:rPr>
          <w:t>20</w:t>
        </w:r>
        <w:r w:rsidR="00373590">
          <w:rPr>
            <w:webHidden/>
          </w:rPr>
          <w:fldChar w:fldCharType="end"/>
        </w:r>
      </w:hyperlink>
    </w:p>
    <w:p w14:paraId="5CB4958F" w14:textId="77777777" w:rsidR="00373590" w:rsidRPr="007B0250" w:rsidRDefault="00276A0B">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C344DF">
          <w:rPr>
            <w:noProof/>
            <w:webHidden/>
          </w:rPr>
          <w:t>22</w:t>
        </w:r>
        <w:r w:rsidR="00373590">
          <w:rPr>
            <w:noProof/>
            <w:webHidden/>
          </w:rPr>
          <w:fldChar w:fldCharType="end"/>
        </w:r>
      </w:hyperlink>
    </w:p>
    <w:p w14:paraId="16DA7202" w14:textId="77777777" w:rsidR="00373590" w:rsidRPr="007B0250" w:rsidRDefault="00276A0B" w:rsidP="00CF2149">
      <w:pPr>
        <w:pStyle w:val="T2"/>
        <w:rPr>
          <w:sz w:val="22"/>
          <w:szCs w:val="22"/>
        </w:rPr>
      </w:pPr>
      <w:hyperlink w:anchor="_Toc531097540" w:history="1">
        <w:r w:rsidR="00373590" w:rsidRPr="000A51F4">
          <w:rPr>
            <w:rStyle w:val="Kpr"/>
          </w:rPr>
          <w:t xml:space="preserve">MİSYONUMUZ </w:t>
        </w:r>
        <w:r w:rsidR="00373590">
          <w:rPr>
            <w:webHidden/>
          </w:rPr>
          <w:tab/>
        </w:r>
        <w:r w:rsidR="00373590">
          <w:rPr>
            <w:webHidden/>
          </w:rPr>
          <w:fldChar w:fldCharType="begin"/>
        </w:r>
        <w:r w:rsidR="00373590">
          <w:rPr>
            <w:webHidden/>
          </w:rPr>
          <w:instrText xml:space="preserve"> PAGEREF _Toc531097540 \h </w:instrText>
        </w:r>
        <w:r w:rsidR="00373590">
          <w:rPr>
            <w:webHidden/>
          </w:rPr>
        </w:r>
        <w:r w:rsidR="00373590">
          <w:rPr>
            <w:webHidden/>
          </w:rPr>
          <w:fldChar w:fldCharType="separate"/>
        </w:r>
        <w:r w:rsidR="00C344DF">
          <w:rPr>
            <w:webHidden/>
          </w:rPr>
          <w:t>22</w:t>
        </w:r>
        <w:r w:rsidR="00373590">
          <w:rPr>
            <w:webHidden/>
          </w:rPr>
          <w:fldChar w:fldCharType="end"/>
        </w:r>
      </w:hyperlink>
    </w:p>
    <w:p w14:paraId="55546F26" w14:textId="77777777" w:rsidR="00373590" w:rsidRPr="007B0250" w:rsidRDefault="00276A0B" w:rsidP="00CF2149">
      <w:pPr>
        <w:pStyle w:val="T2"/>
        <w:rPr>
          <w:sz w:val="22"/>
          <w:szCs w:val="22"/>
        </w:rPr>
      </w:pPr>
      <w:hyperlink w:anchor="_Toc531097541" w:history="1">
        <w:r w:rsidR="00373590" w:rsidRPr="000A51F4">
          <w:rPr>
            <w:rStyle w:val="Kpr"/>
          </w:rPr>
          <w:t xml:space="preserve">VİZYONUMUZ </w:t>
        </w:r>
        <w:r w:rsidR="00373590">
          <w:rPr>
            <w:webHidden/>
          </w:rPr>
          <w:tab/>
        </w:r>
        <w:r w:rsidR="00373590">
          <w:rPr>
            <w:webHidden/>
          </w:rPr>
          <w:fldChar w:fldCharType="begin"/>
        </w:r>
        <w:r w:rsidR="00373590">
          <w:rPr>
            <w:webHidden/>
          </w:rPr>
          <w:instrText xml:space="preserve"> PAGEREF _Toc531097541 \h </w:instrText>
        </w:r>
        <w:r w:rsidR="00373590">
          <w:rPr>
            <w:webHidden/>
          </w:rPr>
        </w:r>
        <w:r w:rsidR="00373590">
          <w:rPr>
            <w:webHidden/>
          </w:rPr>
          <w:fldChar w:fldCharType="separate"/>
        </w:r>
        <w:r w:rsidR="00C344DF">
          <w:rPr>
            <w:webHidden/>
          </w:rPr>
          <w:t>23</w:t>
        </w:r>
        <w:r w:rsidR="00373590">
          <w:rPr>
            <w:webHidden/>
          </w:rPr>
          <w:fldChar w:fldCharType="end"/>
        </w:r>
      </w:hyperlink>
    </w:p>
    <w:p w14:paraId="2338D607" w14:textId="77777777" w:rsidR="00373590" w:rsidRPr="007B0250" w:rsidRDefault="00276A0B" w:rsidP="00CF2149">
      <w:pPr>
        <w:pStyle w:val="T2"/>
        <w:rPr>
          <w:sz w:val="22"/>
          <w:szCs w:val="22"/>
        </w:rPr>
      </w:pPr>
      <w:hyperlink w:anchor="_Toc531097542" w:history="1">
        <w:r w:rsidR="00373590" w:rsidRPr="000A51F4">
          <w:rPr>
            <w:rStyle w:val="Kpr"/>
          </w:rPr>
          <w:t xml:space="preserve">TEMEL DEĞERLERİMİZ </w:t>
        </w:r>
        <w:r w:rsidR="00373590">
          <w:rPr>
            <w:webHidden/>
          </w:rPr>
          <w:tab/>
        </w:r>
        <w:r w:rsidR="00373590">
          <w:rPr>
            <w:webHidden/>
          </w:rPr>
          <w:fldChar w:fldCharType="begin"/>
        </w:r>
        <w:r w:rsidR="00373590">
          <w:rPr>
            <w:webHidden/>
          </w:rPr>
          <w:instrText xml:space="preserve"> PAGEREF _Toc531097542 \h </w:instrText>
        </w:r>
        <w:r w:rsidR="00373590">
          <w:rPr>
            <w:webHidden/>
          </w:rPr>
        </w:r>
        <w:r w:rsidR="00373590">
          <w:rPr>
            <w:webHidden/>
          </w:rPr>
          <w:fldChar w:fldCharType="separate"/>
        </w:r>
        <w:r w:rsidR="00C344DF">
          <w:rPr>
            <w:webHidden/>
          </w:rPr>
          <w:t>23</w:t>
        </w:r>
        <w:r w:rsidR="00373590">
          <w:rPr>
            <w:webHidden/>
          </w:rPr>
          <w:fldChar w:fldCharType="end"/>
        </w:r>
      </w:hyperlink>
    </w:p>
    <w:p w14:paraId="5677A07C" w14:textId="77777777" w:rsidR="00373590" w:rsidRPr="007B0250" w:rsidRDefault="00276A0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C344DF">
          <w:rPr>
            <w:noProof/>
            <w:webHidden/>
          </w:rPr>
          <w:t>25</w:t>
        </w:r>
        <w:r w:rsidR="00373590">
          <w:rPr>
            <w:noProof/>
            <w:webHidden/>
          </w:rPr>
          <w:fldChar w:fldCharType="end"/>
        </w:r>
      </w:hyperlink>
    </w:p>
    <w:p w14:paraId="46549C00" w14:textId="77777777" w:rsidR="00373590" w:rsidRPr="007B0250" w:rsidRDefault="00276A0B" w:rsidP="00CF2149">
      <w:pPr>
        <w:pStyle w:val="T2"/>
        <w:rPr>
          <w:sz w:val="22"/>
          <w:szCs w:val="22"/>
        </w:rPr>
      </w:pPr>
      <w:hyperlink w:anchor="_Toc531097544" w:history="1">
        <w:r w:rsidR="00373590" w:rsidRPr="000A51F4">
          <w:rPr>
            <w:rStyle w:val="Kpr"/>
          </w:rPr>
          <w:t>TEMA I: EĞİTİM VE ÖĞRETİME ERİŞİM</w:t>
        </w:r>
        <w:r w:rsidR="00373590">
          <w:rPr>
            <w:webHidden/>
          </w:rPr>
          <w:tab/>
        </w:r>
        <w:r w:rsidR="00373590">
          <w:rPr>
            <w:webHidden/>
          </w:rPr>
          <w:fldChar w:fldCharType="begin"/>
        </w:r>
        <w:r w:rsidR="00373590">
          <w:rPr>
            <w:webHidden/>
          </w:rPr>
          <w:instrText xml:space="preserve"> PAGEREF _Toc531097544 \h </w:instrText>
        </w:r>
        <w:r w:rsidR="00373590">
          <w:rPr>
            <w:webHidden/>
          </w:rPr>
        </w:r>
        <w:r w:rsidR="00373590">
          <w:rPr>
            <w:webHidden/>
          </w:rPr>
          <w:fldChar w:fldCharType="separate"/>
        </w:r>
        <w:r w:rsidR="00C344DF">
          <w:rPr>
            <w:webHidden/>
          </w:rPr>
          <w:t>25</w:t>
        </w:r>
        <w:r w:rsidR="00373590">
          <w:rPr>
            <w:webHidden/>
          </w:rPr>
          <w:fldChar w:fldCharType="end"/>
        </w:r>
      </w:hyperlink>
    </w:p>
    <w:p w14:paraId="36F17581" w14:textId="77777777" w:rsidR="00373590" w:rsidRPr="007B0250" w:rsidRDefault="00276A0B" w:rsidP="00CF2149">
      <w:pPr>
        <w:pStyle w:val="T2"/>
        <w:rPr>
          <w:sz w:val="22"/>
          <w:szCs w:val="22"/>
        </w:rPr>
      </w:pPr>
      <w:hyperlink w:anchor="_Toc531097545" w:history="1">
        <w:r w:rsidR="00373590" w:rsidRPr="000A51F4">
          <w:rPr>
            <w:rStyle w:val="Kpr"/>
          </w:rPr>
          <w:t>TEMA II: EĞİTİM VE ÖĞRETİMDE KALİTENİN ARTIRILMASI</w:t>
        </w:r>
        <w:r w:rsidR="00373590">
          <w:rPr>
            <w:webHidden/>
          </w:rPr>
          <w:tab/>
        </w:r>
        <w:r w:rsidR="00373590">
          <w:rPr>
            <w:webHidden/>
          </w:rPr>
          <w:fldChar w:fldCharType="begin"/>
        </w:r>
        <w:r w:rsidR="00373590">
          <w:rPr>
            <w:webHidden/>
          </w:rPr>
          <w:instrText xml:space="preserve"> PAGEREF _Toc531097545 \h </w:instrText>
        </w:r>
        <w:r w:rsidR="00373590">
          <w:rPr>
            <w:webHidden/>
          </w:rPr>
        </w:r>
        <w:r w:rsidR="00373590">
          <w:rPr>
            <w:webHidden/>
          </w:rPr>
          <w:fldChar w:fldCharType="separate"/>
        </w:r>
        <w:r w:rsidR="00C344DF">
          <w:rPr>
            <w:webHidden/>
          </w:rPr>
          <w:t>28</w:t>
        </w:r>
        <w:r w:rsidR="00373590">
          <w:rPr>
            <w:webHidden/>
          </w:rPr>
          <w:fldChar w:fldCharType="end"/>
        </w:r>
      </w:hyperlink>
    </w:p>
    <w:p w14:paraId="6835B6F8" w14:textId="77777777" w:rsidR="00373590" w:rsidRPr="007B0250" w:rsidRDefault="00276A0B" w:rsidP="00CF2149">
      <w:pPr>
        <w:pStyle w:val="T2"/>
        <w:rPr>
          <w:sz w:val="22"/>
          <w:szCs w:val="22"/>
        </w:rPr>
      </w:pPr>
      <w:hyperlink w:anchor="_Toc531097546" w:history="1">
        <w:r w:rsidR="00373590" w:rsidRPr="000A51F4">
          <w:rPr>
            <w:rStyle w:val="Kpr"/>
          </w:rPr>
          <w:t>TEMA III: KURUMSAL KAPASİTE</w:t>
        </w:r>
        <w:r w:rsidR="00373590">
          <w:rPr>
            <w:webHidden/>
          </w:rPr>
          <w:tab/>
        </w:r>
        <w:r w:rsidR="00373590">
          <w:rPr>
            <w:webHidden/>
          </w:rPr>
          <w:fldChar w:fldCharType="begin"/>
        </w:r>
        <w:r w:rsidR="00373590">
          <w:rPr>
            <w:webHidden/>
          </w:rPr>
          <w:instrText xml:space="preserve"> PAGEREF _Toc531097546 \h </w:instrText>
        </w:r>
        <w:r w:rsidR="00373590">
          <w:rPr>
            <w:webHidden/>
          </w:rPr>
        </w:r>
        <w:r w:rsidR="00373590">
          <w:rPr>
            <w:webHidden/>
          </w:rPr>
          <w:fldChar w:fldCharType="separate"/>
        </w:r>
        <w:r w:rsidR="00C344DF">
          <w:rPr>
            <w:webHidden/>
          </w:rPr>
          <w:t>30</w:t>
        </w:r>
        <w:r w:rsidR="00373590">
          <w:rPr>
            <w:webHidden/>
          </w:rPr>
          <w:fldChar w:fldCharType="end"/>
        </w:r>
      </w:hyperlink>
    </w:p>
    <w:p w14:paraId="6FB93184" w14:textId="77777777" w:rsidR="00373590" w:rsidRPr="007B0250" w:rsidRDefault="00276A0B">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C344DF">
          <w:rPr>
            <w:noProof/>
            <w:webHidden/>
          </w:rPr>
          <w:t>33</w:t>
        </w:r>
        <w:r w:rsidR="00373590">
          <w:rPr>
            <w:noProof/>
            <w:webHidden/>
          </w:rPr>
          <w:fldChar w:fldCharType="end"/>
        </w:r>
      </w:hyperlink>
    </w:p>
    <w:p w14:paraId="2EAD8499" w14:textId="77777777" w:rsidR="00373590" w:rsidRPr="007B0250" w:rsidRDefault="00276A0B">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C344DF">
          <w:rPr>
            <w:noProof/>
            <w:webHidden/>
          </w:rPr>
          <w:t>34</w:t>
        </w:r>
        <w:r w:rsidR="00373590">
          <w:rPr>
            <w:noProof/>
            <w:webHidden/>
          </w:rPr>
          <w:fldChar w:fldCharType="end"/>
        </w:r>
      </w:hyperlink>
    </w:p>
    <w:p w14:paraId="51C4ADEF" w14:textId="77777777" w:rsidR="00E648E1" w:rsidRPr="00A47F2F" w:rsidRDefault="008D4E73">
      <w:pPr>
        <w:rPr>
          <w:szCs w:val="24"/>
        </w:rPr>
      </w:pPr>
      <w:r w:rsidRPr="00D41148">
        <w:rPr>
          <w:rFonts w:ascii="Calibri" w:hAnsi="Calibri"/>
          <w:b/>
          <w:bCs/>
          <w:i/>
          <w:iCs/>
          <w:sz w:val="20"/>
          <w:szCs w:val="24"/>
        </w:rPr>
        <w:fldChar w:fldCharType="end"/>
      </w:r>
    </w:p>
    <w:p w14:paraId="01518730" w14:textId="77777777" w:rsidR="00347900" w:rsidRPr="00A47F2F" w:rsidRDefault="00347900">
      <w:pPr>
        <w:rPr>
          <w:szCs w:val="24"/>
        </w:rPr>
      </w:pPr>
    </w:p>
    <w:p w14:paraId="2FBBFC5A"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14:paraId="59CCE036"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23C262F4"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CF2149">
        <w:rPr>
          <w:szCs w:val="24"/>
        </w:rPr>
        <w:t>Strateji Geliştirme Kurulu</w:t>
      </w:r>
      <w:r w:rsidRPr="00A47F2F">
        <w:rPr>
          <w:szCs w:val="24"/>
        </w:rPr>
        <w:t xml:space="preserve"> ve </w:t>
      </w:r>
      <w:r w:rsidR="008B31DB" w:rsidRPr="00A47F2F">
        <w:rPr>
          <w:szCs w:val="24"/>
        </w:rPr>
        <w:t xml:space="preserve">Stratejik Plan </w:t>
      </w:r>
      <w:r w:rsidR="00CF2149">
        <w:rPr>
          <w:szCs w:val="24"/>
        </w:rPr>
        <w:t xml:space="preserve">Hazırlama </w:t>
      </w:r>
      <w:r w:rsidR="008B31DB" w:rsidRPr="00A47F2F">
        <w:rPr>
          <w:szCs w:val="24"/>
        </w:rPr>
        <w:t>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735AF903"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040FE825" w14:textId="77777777" w:rsidR="008D4E73" w:rsidRDefault="008D4E73" w:rsidP="008D4E73"/>
    <w:p w14:paraId="71499740"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14:paraId="04B1C266" w14:textId="77777777" w:rsidTr="00D41148">
        <w:tc>
          <w:tcPr>
            <w:tcW w:w="6912" w:type="dxa"/>
            <w:gridSpan w:val="2"/>
            <w:shd w:val="clear" w:color="auto" w:fill="auto"/>
          </w:tcPr>
          <w:p w14:paraId="2F3C5ADA" w14:textId="77777777" w:rsidR="002D155D" w:rsidRPr="00D41148" w:rsidRDefault="0021789C" w:rsidP="0021789C">
            <w:pPr>
              <w:spacing w:after="0" w:line="240" w:lineRule="auto"/>
              <w:jc w:val="center"/>
              <w:rPr>
                <w:b/>
              </w:rPr>
            </w:pPr>
            <w:r>
              <w:rPr>
                <w:b/>
                <w:sz w:val="28"/>
              </w:rPr>
              <w:t>Strateji Geliştirme Kurulu</w:t>
            </w:r>
          </w:p>
        </w:tc>
        <w:tc>
          <w:tcPr>
            <w:tcW w:w="7230" w:type="dxa"/>
            <w:gridSpan w:val="2"/>
            <w:shd w:val="clear" w:color="auto" w:fill="auto"/>
          </w:tcPr>
          <w:p w14:paraId="3976268D" w14:textId="77777777" w:rsidR="002D155D" w:rsidRPr="00D41148" w:rsidRDefault="0021789C" w:rsidP="0021789C">
            <w:pPr>
              <w:spacing w:after="0" w:line="240" w:lineRule="auto"/>
              <w:jc w:val="center"/>
              <w:rPr>
                <w:b/>
              </w:rPr>
            </w:pPr>
            <w:r>
              <w:rPr>
                <w:b/>
                <w:sz w:val="28"/>
              </w:rPr>
              <w:t>Stratejik Plan Hazırlama Ekibi</w:t>
            </w:r>
          </w:p>
        </w:tc>
      </w:tr>
      <w:tr w:rsidR="00D5715B" w:rsidRPr="00D41148" w14:paraId="52ED9625" w14:textId="77777777" w:rsidTr="00D41148">
        <w:tc>
          <w:tcPr>
            <w:tcW w:w="4713" w:type="dxa"/>
            <w:shd w:val="clear" w:color="auto" w:fill="auto"/>
          </w:tcPr>
          <w:p w14:paraId="327B67FF" w14:textId="77777777" w:rsidR="002D155D" w:rsidRPr="00D41148" w:rsidRDefault="002D155D" w:rsidP="0021789C">
            <w:pPr>
              <w:spacing w:after="0" w:line="240" w:lineRule="auto"/>
              <w:jc w:val="center"/>
              <w:rPr>
                <w:b/>
                <w:sz w:val="22"/>
              </w:rPr>
            </w:pPr>
            <w:r w:rsidRPr="00D41148">
              <w:rPr>
                <w:b/>
                <w:sz w:val="22"/>
              </w:rPr>
              <w:t>Adı Soyadı</w:t>
            </w:r>
          </w:p>
        </w:tc>
        <w:tc>
          <w:tcPr>
            <w:tcW w:w="2199" w:type="dxa"/>
            <w:shd w:val="clear" w:color="auto" w:fill="auto"/>
          </w:tcPr>
          <w:p w14:paraId="43516A2B" w14:textId="77777777" w:rsidR="002D155D" w:rsidRPr="00D41148" w:rsidRDefault="002D155D" w:rsidP="0021789C">
            <w:pPr>
              <w:spacing w:after="0" w:line="240" w:lineRule="auto"/>
              <w:jc w:val="center"/>
              <w:rPr>
                <w:b/>
                <w:sz w:val="22"/>
              </w:rPr>
            </w:pPr>
            <w:r w:rsidRPr="00D41148">
              <w:rPr>
                <w:b/>
                <w:sz w:val="22"/>
              </w:rPr>
              <w:t>Unvanı</w:t>
            </w:r>
          </w:p>
        </w:tc>
        <w:tc>
          <w:tcPr>
            <w:tcW w:w="4820" w:type="dxa"/>
            <w:shd w:val="clear" w:color="auto" w:fill="auto"/>
          </w:tcPr>
          <w:p w14:paraId="2562C6DE" w14:textId="77777777" w:rsidR="002D155D" w:rsidRPr="00D41148" w:rsidRDefault="002D155D" w:rsidP="0021789C">
            <w:pPr>
              <w:spacing w:after="0" w:line="240" w:lineRule="auto"/>
              <w:jc w:val="center"/>
              <w:rPr>
                <w:b/>
                <w:sz w:val="22"/>
              </w:rPr>
            </w:pPr>
            <w:r w:rsidRPr="00D41148">
              <w:rPr>
                <w:b/>
                <w:sz w:val="22"/>
              </w:rPr>
              <w:t>Adı Soyadı</w:t>
            </w:r>
          </w:p>
        </w:tc>
        <w:tc>
          <w:tcPr>
            <w:tcW w:w="2410" w:type="dxa"/>
            <w:shd w:val="clear" w:color="auto" w:fill="auto"/>
          </w:tcPr>
          <w:p w14:paraId="597404EB" w14:textId="77777777" w:rsidR="002D155D" w:rsidRPr="00D41148" w:rsidRDefault="002D155D" w:rsidP="0021789C">
            <w:pPr>
              <w:spacing w:after="0" w:line="240" w:lineRule="auto"/>
              <w:jc w:val="center"/>
              <w:rPr>
                <w:b/>
                <w:sz w:val="22"/>
              </w:rPr>
            </w:pPr>
            <w:r w:rsidRPr="00D41148">
              <w:rPr>
                <w:b/>
                <w:sz w:val="22"/>
              </w:rPr>
              <w:t>Unvanı</w:t>
            </w:r>
          </w:p>
        </w:tc>
      </w:tr>
      <w:tr w:rsidR="00D5715B" w:rsidRPr="00D41148" w14:paraId="2A556ABF" w14:textId="77777777" w:rsidTr="00D41148">
        <w:tc>
          <w:tcPr>
            <w:tcW w:w="4713" w:type="dxa"/>
            <w:shd w:val="clear" w:color="auto" w:fill="auto"/>
          </w:tcPr>
          <w:p w14:paraId="7FA5DD0F" w14:textId="7BF80C51" w:rsidR="002D155D" w:rsidRPr="00D41148" w:rsidRDefault="00031867" w:rsidP="00D41148">
            <w:pPr>
              <w:spacing w:after="0" w:line="240" w:lineRule="auto"/>
              <w:rPr>
                <w:sz w:val="20"/>
              </w:rPr>
            </w:pPr>
            <w:r>
              <w:rPr>
                <w:sz w:val="20"/>
              </w:rPr>
              <w:t>Yıldız DEDE</w:t>
            </w:r>
          </w:p>
        </w:tc>
        <w:tc>
          <w:tcPr>
            <w:tcW w:w="2199" w:type="dxa"/>
            <w:shd w:val="clear" w:color="auto" w:fill="auto"/>
          </w:tcPr>
          <w:p w14:paraId="191E7D91" w14:textId="158C9DE7" w:rsidR="002D155D" w:rsidRPr="00D41148" w:rsidRDefault="00031867" w:rsidP="00D41148">
            <w:pPr>
              <w:spacing w:after="0" w:line="240" w:lineRule="auto"/>
              <w:rPr>
                <w:sz w:val="20"/>
              </w:rPr>
            </w:pPr>
            <w:r>
              <w:rPr>
                <w:sz w:val="20"/>
              </w:rPr>
              <w:t>Müdür</w:t>
            </w:r>
          </w:p>
        </w:tc>
        <w:tc>
          <w:tcPr>
            <w:tcW w:w="4820" w:type="dxa"/>
            <w:shd w:val="clear" w:color="auto" w:fill="auto"/>
          </w:tcPr>
          <w:p w14:paraId="41C3D38E" w14:textId="5C37ABF9" w:rsidR="002D155D" w:rsidRPr="00D41148" w:rsidRDefault="00031867" w:rsidP="00D41148">
            <w:pPr>
              <w:spacing w:after="0" w:line="240" w:lineRule="auto"/>
              <w:rPr>
                <w:sz w:val="20"/>
              </w:rPr>
            </w:pPr>
            <w:r>
              <w:rPr>
                <w:sz w:val="20"/>
              </w:rPr>
              <w:t>Emrah ÇELİK</w:t>
            </w:r>
          </w:p>
        </w:tc>
        <w:tc>
          <w:tcPr>
            <w:tcW w:w="2410" w:type="dxa"/>
            <w:shd w:val="clear" w:color="auto" w:fill="auto"/>
          </w:tcPr>
          <w:p w14:paraId="1097CB0D" w14:textId="58A59D85" w:rsidR="002D155D" w:rsidRPr="00D41148" w:rsidRDefault="00031867" w:rsidP="00D41148">
            <w:pPr>
              <w:spacing w:after="0" w:line="240" w:lineRule="auto"/>
              <w:rPr>
                <w:sz w:val="20"/>
              </w:rPr>
            </w:pPr>
            <w:r>
              <w:rPr>
                <w:sz w:val="20"/>
              </w:rPr>
              <w:t>Rehberlik Öğretmeni</w:t>
            </w:r>
          </w:p>
        </w:tc>
      </w:tr>
      <w:tr w:rsidR="00031867" w:rsidRPr="00D41148" w14:paraId="6DFB3009" w14:textId="77777777" w:rsidTr="00D41148">
        <w:tc>
          <w:tcPr>
            <w:tcW w:w="4713" w:type="dxa"/>
            <w:shd w:val="clear" w:color="auto" w:fill="auto"/>
          </w:tcPr>
          <w:p w14:paraId="29ECDDA1" w14:textId="32D5CEFF" w:rsidR="00031867" w:rsidRPr="00D41148" w:rsidRDefault="00031867" w:rsidP="00D41148">
            <w:pPr>
              <w:spacing w:after="0" w:line="240" w:lineRule="auto"/>
              <w:rPr>
                <w:sz w:val="20"/>
              </w:rPr>
            </w:pPr>
            <w:r>
              <w:rPr>
                <w:sz w:val="20"/>
              </w:rPr>
              <w:t>Hasan KÖROĞLU</w:t>
            </w:r>
          </w:p>
        </w:tc>
        <w:tc>
          <w:tcPr>
            <w:tcW w:w="2199" w:type="dxa"/>
            <w:shd w:val="clear" w:color="auto" w:fill="auto"/>
          </w:tcPr>
          <w:p w14:paraId="7EFF44D3" w14:textId="67C9A4B8" w:rsidR="00031867" w:rsidRPr="00D41148" w:rsidRDefault="00031867" w:rsidP="00D41148">
            <w:pPr>
              <w:spacing w:after="0" w:line="240" w:lineRule="auto"/>
              <w:rPr>
                <w:sz w:val="20"/>
              </w:rPr>
            </w:pPr>
            <w:r>
              <w:rPr>
                <w:sz w:val="20"/>
              </w:rPr>
              <w:t>Müdür Yardımcısı</w:t>
            </w:r>
          </w:p>
        </w:tc>
        <w:tc>
          <w:tcPr>
            <w:tcW w:w="4820" w:type="dxa"/>
            <w:shd w:val="clear" w:color="auto" w:fill="auto"/>
          </w:tcPr>
          <w:p w14:paraId="22003C9A" w14:textId="5E0D849B" w:rsidR="00031867" w:rsidRPr="00D41148" w:rsidRDefault="008C4324" w:rsidP="00D41148">
            <w:pPr>
              <w:spacing w:after="0" w:line="240" w:lineRule="auto"/>
              <w:rPr>
                <w:sz w:val="20"/>
              </w:rPr>
            </w:pPr>
            <w:r>
              <w:rPr>
                <w:sz w:val="20"/>
              </w:rPr>
              <w:t>Semih ATMAN</w:t>
            </w:r>
          </w:p>
        </w:tc>
        <w:tc>
          <w:tcPr>
            <w:tcW w:w="2410" w:type="dxa"/>
            <w:shd w:val="clear" w:color="auto" w:fill="auto"/>
          </w:tcPr>
          <w:p w14:paraId="7E21B3C9" w14:textId="4CA02C0F" w:rsidR="00031867" w:rsidRPr="00D41148" w:rsidRDefault="008C4324" w:rsidP="00D41148">
            <w:pPr>
              <w:spacing w:after="0" w:line="240" w:lineRule="auto"/>
              <w:rPr>
                <w:sz w:val="20"/>
              </w:rPr>
            </w:pPr>
            <w:r>
              <w:rPr>
                <w:sz w:val="20"/>
              </w:rPr>
              <w:t>Özel Eğitim Öğretmeni</w:t>
            </w:r>
          </w:p>
        </w:tc>
      </w:tr>
      <w:tr w:rsidR="00031867" w:rsidRPr="00D41148" w14:paraId="068760AE" w14:textId="77777777" w:rsidTr="00D41148">
        <w:tc>
          <w:tcPr>
            <w:tcW w:w="4713" w:type="dxa"/>
            <w:shd w:val="clear" w:color="auto" w:fill="auto"/>
          </w:tcPr>
          <w:p w14:paraId="5313A519" w14:textId="55B37447" w:rsidR="00031867" w:rsidRPr="00D41148" w:rsidRDefault="00031867" w:rsidP="00D41148">
            <w:pPr>
              <w:spacing w:after="0" w:line="240" w:lineRule="auto"/>
              <w:rPr>
                <w:sz w:val="20"/>
              </w:rPr>
            </w:pPr>
            <w:r>
              <w:rPr>
                <w:sz w:val="20"/>
              </w:rPr>
              <w:t>Halil ALTUN</w:t>
            </w:r>
          </w:p>
        </w:tc>
        <w:tc>
          <w:tcPr>
            <w:tcW w:w="2199" w:type="dxa"/>
            <w:shd w:val="clear" w:color="auto" w:fill="auto"/>
          </w:tcPr>
          <w:p w14:paraId="33B1911E" w14:textId="0D25D46D" w:rsidR="00031867" w:rsidRPr="00D41148" w:rsidRDefault="00031867" w:rsidP="00031867">
            <w:pPr>
              <w:spacing w:after="0" w:line="240" w:lineRule="auto"/>
              <w:rPr>
                <w:sz w:val="20"/>
              </w:rPr>
            </w:pPr>
            <w:r>
              <w:rPr>
                <w:sz w:val="20"/>
              </w:rPr>
              <w:t>Rehberlik Hizmetleri Bölüm Başkanı</w:t>
            </w:r>
          </w:p>
        </w:tc>
        <w:tc>
          <w:tcPr>
            <w:tcW w:w="4820" w:type="dxa"/>
            <w:shd w:val="clear" w:color="auto" w:fill="auto"/>
          </w:tcPr>
          <w:p w14:paraId="3E18E7FE" w14:textId="0E09AF31" w:rsidR="00031867" w:rsidRPr="00D41148" w:rsidRDefault="008C4324" w:rsidP="00D41148">
            <w:pPr>
              <w:spacing w:after="0" w:line="240" w:lineRule="auto"/>
              <w:rPr>
                <w:sz w:val="20"/>
              </w:rPr>
            </w:pPr>
            <w:r>
              <w:rPr>
                <w:sz w:val="20"/>
              </w:rPr>
              <w:t>Mesure YILDIZHAN</w:t>
            </w:r>
          </w:p>
        </w:tc>
        <w:tc>
          <w:tcPr>
            <w:tcW w:w="2410" w:type="dxa"/>
            <w:shd w:val="clear" w:color="auto" w:fill="auto"/>
          </w:tcPr>
          <w:p w14:paraId="5C88C8AC" w14:textId="6ECEF8EC" w:rsidR="00031867" w:rsidRPr="00D41148" w:rsidRDefault="008C4324" w:rsidP="00D41148">
            <w:pPr>
              <w:spacing w:after="0" w:line="240" w:lineRule="auto"/>
              <w:rPr>
                <w:sz w:val="20"/>
              </w:rPr>
            </w:pPr>
            <w:r>
              <w:rPr>
                <w:sz w:val="20"/>
              </w:rPr>
              <w:t>Özel Eğitim Öğretmeni</w:t>
            </w:r>
          </w:p>
        </w:tc>
      </w:tr>
      <w:tr w:rsidR="00031867" w:rsidRPr="00D41148" w14:paraId="66F3CE70" w14:textId="77777777" w:rsidTr="00D41148">
        <w:tc>
          <w:tcPr>
            <w:tcW w:w="4713" w:type="dxa"/>
            <w:shd w:val="clear" w:color="auto" w:fill="auto"/>
          </w:tcPr>
          <w:p w14:paraId="12949FCC" w14:textId="07891BBA" w:rsidR="00031867" w:rsidRPr="00D41148" w:rsidRDefault="00031867" w:rsidP="00D41148">
            <w:pPr>
              <w:spacing w:after="0" w:line="240" w:lineRule="auto"/>
              <w:rPr>
                <w:sz w:val="20"/>
              </w:rPr>
            </w:pPr>
            <w:r>
              <w:rPr>
                <w:sz w:val="20"/>
              </w:rPr>
              <w:t>M. Batuhan İBİŞ</w:t>
            </w:r>
          </w:p>
        </w:tc>
        <w:tc>
          <w:tcPr>
            <w:tcW w:w="2199" w:type="dxa"/>
            <w:shd w:val="clear" w:color="auto" w:fill="auto"/>
          </w:tcPr>
          <w:p w14:paraId="6AC30B81" w14:textId="1F54945B" w:rsidR="00031867" w:rsidRPr="00D41148" w:rsidRDefault="00031867" w:rsidP="00031867">
            <w:pPr>
              <w:spacing w:after="0" w:line="240" w:lineRule="auto"/>
              <w:rPr>
                <w:sz w:val="20"/>
              </w:rPr>
            </w:pPr>
            <w:r>
              <w:rPr>
                <w:sz w:val="20"/>
              </w:rPr>
              <w:t>Özel Eğitim Hizmetleri Bölüm Başkanı</w:t>
            </w:r>
          </w:p>
        </w:tc>
        <w:tc>
          <w:tcPr>
            <w:tcW w:w="4820" w:type="dxa"/>
            <w:shd w:val="clear" w:color="auto" w:fill="auto"/>
          </w:tcPr>
          <w:p w14:paraId="579D4F1F" w14:textId="52C3F1A2" w:rsidR="00031867" w:rsidRPr="00D41148" w:rsidRDefault="008C4324" w:rsidP="00D41148">
            <w:pPr>
              <w:spacing w:after="0" w:line="240" w:lineRule="auto"/>
              <w:rPr>
                <w:sz w:val="20"/>
              </w:rPr>
            </w:pPr>
            <w:r>
              <w:rPr>
                <w:sz w:val="20"/>
              </w:rPr>
              <w:t>Buse BERKE</w:t>
            </w:r>
          </w:p>
        </w:tc>
        <w:tc>
          <w:tcPr>
            <w:tcW w:w="2410" w:type="dxa"/>
            <w:shd w:val="clear" w:color="auto" w:fill="auto"/>
          </w:tcPr>
          <w:p w14:paraId="48F12A62" w14:textId="15305DAA" w:rsidR="00031867" w:rsidRPr="00D41148" w:rsidRDefault="008C4324" w:rsidP="00D41148">
            <w:pPr>
              <w:spacing w:after="0" w:line="240" w:lineRule="auto"/>
              <w:rPr>
                <w:sz w:val="20"/>
              </w:rPr>
            </w:pPr>
            <w:r>
              <w:rPr>
                <w:sz w:val="20"/>
              </w:rPr>
              <w:t>Özel Eğitim Öğretmeni</w:t>
            </w:r>
          </w:p>
        </w:tc>
      </w:tr>
    </w:tbl>
    <w:p w14:paraId="47E0BC75" w14:textId="77777777" w:rsidR="004962D0" w:rsidRDefault="004962D0" w:rsidP="00DD79B7">
      <w:pPr>
        <w:spacing w:after="0" w:line="240" w:lineRule="auto"/>
        <w:rPr>
          <w:b/>
        </w:rPr>
      </w:pPr>
    </w:p>
    <w:p w14:paraId="13AAC1AD"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18D4D647"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382D1FC2"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362837A2"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3FEB19BE" w14:textId="52C46229" w:rsidR="00D869F3" w:rsidRDefault="00CF2149" w:rsidP="00923F6E">
      <w:pPr>
        <w:pStyle w:val="Balk2"/>
        <w:rPr>
          <w:lang w:val="tr-TR"/>
        </w:rPr>
      </w:pPr>
      <w:bookmarkStart w:id="19" w:name="_Toc531097534"/>
      <w:bookmarkEnd w:id="18"/>
      <w:r>
        <w:rPr>
          <w:lang w:val="tr-TR"/>
        </w:rPr>
        <w:t>Kurumun</w:t>
      </w:r>
      <w:r w:rsidR="001D2BEC" w:rsidRPr="00A47F2F">
        <w:t xml:space="preserve"> Kısa Tanıtımı</w:t>
      </w:r>
      <w:r w:rsidR="00373590">
        <w:t xml:space="preserve"> </w:t>
      </w:r>
      <w:bookmarkEnd w:id="19"/>
    </w:p>
    <w:p w14:paraId="1F43153E" w14:textId="77777777" w:rsidR="008C4324" w:rsidRPr="008C4324" w:rsidRDefault="008C4324" w:rsidP="008C4324">
      <w:pPr>
        <w:autoSpaceDE w:val="0"/>
        <w:autoSpaceDN w:val="0"/>
        <w:adjustRightInd w:val="0"/>
        <w:spacing w:after="0" w:line="240" w:lineRule="auto"/>
        <w:ind w:firstLine="708"/>
        <w:jc w:val="both"/>
        <w:rPr>
          <w:szCs w:val="24"/>
        </w:rPr>
      </w:pPr>
      <w:r w:rsidRPr="008C4324">
        <w:rPr>
          <w:szCs w:val="24"/>
        </w:rPr>
        <w:t>Kurumumuz Özel Eğitim ve Rehberlik bölümleri olmak üzere iki bölümden oluşmaktadır. Özel Eğitim Bölümü kurumumuzda özel eğitime ihtiyacı olan bireyler için eğitsel değerlendirme ve tanılama hizmeti sunmaktadır. İlimizdeki özel eğitime ihtiyacı olan bireyler standart ve geçerli ölçme araçları ile değerlendirilip, uygun eğitim ortamlarına yönlendirilir. Kurum olarak eğitsel değerlendirme ve tanılama haricinde ilde özel eğitim ile ilgili farkındalık yaratmak için projeler geliştirip bu projeleri uygulamaya koyduk. Özel eğitim ile ilgili seminerler düzenleyip alanda çalışanların bilgi düzeylerinin artırılmasını hedefleyen projeler gerçekleştiriyoruz. Projelerimiz ile okul idarecilerinden öğrencilere kadar her kesim ile birlikte çalıştık. Kaynaştırma eğitiminin beklenen başarı düzeyine ulaşması için öğrencilere bir arada yapabilecekleri etkinlik fırsatları sunduk. Rehberlik alanında merkezi sınavlar için bilinçlendirme çalışmaları yapıp, öğrencilerin başarı düzeylerinin artırılması için çalışmalar yapıyoruz. İstismar, ihmal, bağımlılık konularıyla ilgili farkındalık çalışmaları düzenliyoruz. Merkezi sınavlar için yerleştirme süreçlerinde öğrencilere tercih danışmanlığı yapıyoruz.</w:t>
      </w:r>
    </w:p>
    <w:p w14:paraId="3C3B9F46" w14:textId="32C2F966" w:rsidR="005A665E" w:rsidRDefault="00E671C7" w:rsidP="002D155D">
      <w:pPr>
        <w:pStyle w:val="Balk2"/>
      </w:pPr>
      <w:bookmarkStart w:id="20" w:name="_Toc416085130"/>
      <w:r>
        <w:rPr>
          <w:lang w:val="tr-TR"/>
        </w:rPr>
        <w:t xml:space="preserve"> </w:t>
      </w:r>
      <w:r w:rsidR="00A5694F">
        <w:br w:type="page"/>
      </w:r>
      <w:bookmarkStart w:id="21" w:name="_Toc531097535"/>
      <w:r w:rsidR="00CF2149">
        <w:rPr>
          <w:lang w:val="tr-TR"/>
        </w:rPr>
        <w:lastRenderedPageBreak/>
        <w:t>Kurumun</w:t>
      </w:r>
      <w:r w:rsidR="002D155D">
        <w:t xml:space="preserve"> Mevcut Durumu</w:t>
      </w:r>
      <w:r w:rsidR="00E63125">
        <w:t>: Temel İstatistikler</w:t>
      </w:r>
      <w:bookmarkEnd w:id="21"/>
    </w:p>
    <w:p w14:paraId="565A24AF" w14:textId="77777777" w:rsidR="00A07F48" w:rsidRDefault="00CF2149" w:rsidP="00E67FCA">
      <w:pPr>
        <w:pStyle w:val="Balk3"/>
      </w:pPr>
      <w:r>
        <w:rPr>
          <w:lang w:val="tr-TR"/>
        </w:rPr>
        <w:t>Kurum</w:t>
      </w:r>
      <w:r w:rsidR="00A07F48">
        <w:t xml:space="preserve"> Künyesi</w:t>
      </w:r>
    </w:p>
    <w:bookmarkEnd w:id="20"/>
    <w:p w14:paraId="5B3E28C3"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7AAE9CD9" w14:textId="77777777" w:rsidR="005D5792" w:rsidRDefault="005D5792" w:rsidP="00A07F48">
      <w:pPr>
        <w:autoSpaceDE w:val="0"/>
        <w:autoSpaceDN w:val="0"/>
        <w:adjustRightInd w:val="0"/>
        <w:spacing w:after="0" w:line="240" w:lineRule="auto"/>
        <w:ind w:firstLine="708"/>
        <w:jc w:val="both"/>
        <w:rPr>
          <w:szCs w:val="24"/>
        </w:rPr>
      </w:pPr>
    </w:p>
    <w:p w14:paraId="17C43323"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14:paraId="345B6858"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CEA7465" w14:textId="1DFBA45B" w:rsidR="00182608" w:rsidRPr="00A07F48" w:rsidRDefault="00A07F48" w:rsidP="00A07F48">
            <w:r w:rsidRPr="00A07F48">
              <w:t>İli:</w:t>
            </w:r>
            <w:r>
              <w:t xml:space="preserve"> </w:t>
            </w:r>
            <w:r w:rsidR="00E671C7">
              <w:t>ARDAHAN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98026C0" w14:textId="48546B99" w:rsidR="00182608" w:rsidRPr="00A07F48" w:rsidRDefault="00182608" w:rsidP="00E671C7">
            <w:r w:rsidRPr="00A07F48">
              <w:rPr>
                <w:b/>
              </w:rPr>
              <w:t>İ</w:t>
            </w:r>
            <w:r w:rsidR="00A07F48" w:rsidRPr="00A07F48">
              <w:rPr>
                <w:b/>
              </w:rPr>
              <w:t>lçesi:</w:t>
            </w:r>
            <w:r w:rsidR="00A07F48">
              <w:t xml:space="preserve"> </w:t>
            </w:r>
            <w:r w:rsidR="00E671C7">
              <w:t>MERKEZ</w:t>
            </w:r>
          </w:p>
        </w:tc>
      </w:tr>
      <w:tr w:rsidR="009436C8" w:rsidRPr="00A47F2F" w14:paraId="02270DD1"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1BED495"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0EE1F17" w14:textId="457467CD" w:rsidR="00A5694F" w:rsidRPr="009436C8" w:rsidRDefault="00E671C7" w:rsidP="00A07F48">
            <w:pPr>
              <w:rPr>
                <w:sz w:val="20"/>
              </w:rPr>
            </w:pPr>
            <w:r>
              <w:rPr>
                <w:sz w:val="20"/>
              </w:rPr>
              <w:t>Atatürk Mahallesi, Kars Caddesi No:40/1</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4A2B695B" w14:textId="50A55884"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E75A425" w14:textId="240DC4AE" w:rsidR="00A5694F" w:rsidRPr="009436C8" w:rsidRDefault="007D09CB" w:rsidP="00A07F48">
            <w:pPr>
              <w:rPr>
                <w:sz w:val="20"/>
              </w:rPr>
            </w:pPr>
            <w:r w:rsidRPr="007D09CB">
              <w:rPr>
                <w:sz w:val="20"/>
              </w:rPr>
              <w:t>https://lnkload.com/2m25H</w:t>
            </w:r>
          </w:p>
        </w:tc>
      </w:tr>
      <w:tr w:rsidR="009436C8" w:rsidRPr="00A47F2F" w14:paraId="73F70CD3"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F49AD78"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890A452" w14:textId="1AC4C02A" w:rsidR="00A5694F" w:rsidRPr="009436C8" w:rsidRDefault="00E671C7" w:rsidP="00A07F48">
            <w:pPr>
              <w:rPr>
                <w:sz w:val="20"/>
              </w:rPr>
            </w:pPr>
            <w:r>
              <w:rPr>
                <w:sz w:val="20"/>
              </w:rPr>
              <w:t>0 (478) 211 3429</w:t>
            </w:r>
          </w:p>
        </w:tc>
        <w:tc>
          <w:tcPr>
            <w:tcW w:w="981" w:type="pct"/>
            <w:gridSpan w:val="2"/>
            <w:tcBorders>
              <w:top w:val="single" w:sz="8" w:space="0" w:color="000066"/>
              <w:left w:val="nil"/>
              <w:bottom w:val="nil"/>
              <w:right w:val="single" w:sz="8" w:space="0" w:color="000000"/>
            </w:tcBorders>
            <w:shd w:val="clear" w:color="auto" w:fill="auto"/>
            <w:noWrap/>
            <w:vAlign w:val="center"/>
          </w:tcPr>
          <w:p w14:paraId="1FFCB276"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C571616" w14:textId="0ED29FB4" w:rsidR="00A5694F" w:rsidRPr="009436C8" w:rsidRDefault="00CB3BC5" w:rsidP="00A07F48">
            <w:pPr>
              <w:rPr>
                <w:sz w:val="20"/>
              </w:rPr>
            </w:pPr>
            <w:r>
              <w:rPr>
                <w:sz w:val="20"/>
              </w:rPr>
              <w:t>-</w:t>
            </w:r>
          </w:p>
        </w:tc>
      </w:tr>
      <w:tr w:rsidR="009436C8" w:rsidRPr="00A47F2F" w14:paraId="57EE60DD"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7B3FBC0"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885D2C2" w14:textId="7C7B64C9" w:rsidR="00CB3BC5" w:rsidRDefault="00CB3BC5" w:rsidP="00A07F48">
            <w:pPr>
              <w:rPr>
                <w:sz w:val="20"/>
              </w:rPr>
            </w:pPr>
            <w:r>
              <w:rPr>
                <w:sz w:val="20"/>
              </w:rPr>
              <w:t>306898@meb.k12.tr</w:t>
            </w:r>
          </w:p>
          <w:p w14:paraId="7ECDF3C0" w14:textId="1624B022" w:rsidR="009436C8" w:rsidRPr="009436C8" w:rsidRDefault="00CB3BC5" w:rsidP="00A07F48">
            <w:pPr>
              <w:rPr>
                <w:b/>
                <w:sz w:val="20"/>
              </w:rPr>
            </w:pPr>
            <w:r>
              <w:rPr>
                <w:sz w:val="20"/>
              </w:rPr>
              <w:t>a</w:t>
            </w:r>
            <w:r w:rsidR="00E671C7">
              <w:rPr>
                <w:sz w:val="20"/>
              </w:rPr>
              <w:t>rdahanram1@gmail.com</w:t>
            </w:r>
          </w:p>
        </w:tc>
        <w:tc>
          <w:tcPr>
            <w:tcW w:w="981" w:type="pct"/>
            <w:gridSpan w:val="2"/>
            <w:tcBorders>
              <w:top w:val="single" w:sz="8" w:space="0" w:color="000066"/>
              <w:left w:val="nil"/>
              <w:bottom w:val="nil"/>
              <w:right w:val="single" w:sz="8" w:space="0" w:color="000000"/>
            </w:tcBorders>
            <w:shd w:val="clear" w:color="auto" w:fill="auto"/>
            <w:noWrap/>
            <w:vAlign w:val="center"/>
          </w:tcPr>
          <w:p w14:paraId="3E0D0862"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507665B" w14:textId="171635CF" w:rsidR="009436C8" w:rsidRPr="009436C8" w:rsidRDefault="00276A0B" w:rsidP="00A07F48">
            <w:pPr>
              <w:rPr>
                <w:sz w:val="20"/>
              </w:rPr>
            </w:pPr>
            <w:hyperlink r:id="rId13" w:history="1">
              <w:r w:rsidR="00E671C7" w:rsidRPr="00C06E75">
                <w:rPr>
                  <w:rStyle w:val="Kpr"/>
                  <w:sz w:val="20"/>
                </w:rPr>
                <w:t>http://ardahanram.meb.k12tr</w:t>
              </w:r>
            </w:hyperlink>
          </w:p>
        </w:tc>
      </w:tr>
      <w:tr w:rsidR="00FF5561" w:rsidRPr="00A47F2F" w14:paraId="1971B55F"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F06D3C7"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3F75CCB" w14:textId="4436CCA1" w:rsidR="009436C8" w:rsidRPr="009436C8" w:rsidRDefault="00E671C7" w:rsidP="00A07F48">
            <w:pPr>
              <w:rPr>
                <w:b/>
                <w:sz w:val="20"/>
              </w:rPr>
            </w:pPr>
            <w:r>
              <w:rPr>
                <w:b/>
                <w:sz w:val="20"/>
              </w:rPr>
              <w:t>306898</w:t>
            </w:r>
          </w:p>
        </w:tc>
        <w:tc>
          <w:tcPr>
            <w:tcW w:w="981" w:type="pct"/>
            <w:gridSpan w:val="2"/>
            <w:tcBorders>
              <w:top w:val="single" w:sz="8" w:space="0" w:color="000066"/>
              <w:left w:val="nil"/>
              <w:bottom w:val="nil"/>
              <w:right w:val="single" w:sz="8" w:space="0" w:color="000000"/>
            </w:tcBorders>
            <w:shd w:val="clear" w:color="auto" w:fill="auto"/>
            <w:noWrap/>
            <w:vAlign w:val="center"/>
          </w:tcPr>
          <w:p w14:paraId="73AFE056"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D3E488A" w14:textId="0D2803B7" w:rsidR="009436C8" w:rsidRPr="009436C8" w:rsidRDefault="00E671C7" w:rsidP="00A07F48">
            <w:pPr>
              <w:rPr>
                <w:sz w:val="20"/>
              </w:rPr>
            </w:pPr>
            <w:r>
              <w:rPr>
                <w:sz w:val="20"/>
              </w:rPr>
              <w:t>Tam Gün</w:t>
            </w:r>
          </w:p>
        </w:tc>
      </w:tr>
      <w:tr w:rsidR="005D5792" w:rsidRPr="00A47F2F" w14:paraId="54CEBA8D"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A47ABD1" w14:textId="24D661B1" w:rsidR="005D5792" w:rsidRPr="009436C8" w:rsidRDefault="005D5792" w:rsidP="009678DE">
            <w:pPr>
              <w:rPr>
                <w:sz w:val="20"/>
              </w:rPr>
            </w:pPr>
            <w:r w:rsidRPr="009436C8">
              <w:rPr>
                <w:b/>
                <w:sz w:val="20"/>
              </w:rPr>
              <w:t>Okulun Hizmete Giriş T</w:t>
            </w:r>
            <w:r>
              <w:rPr>
                <w:b/>
                <w:sz w:val="20"/>
              </w:rPr>
              <w:t xml:space="preserve">arihi : </w:t>
            </w:r>
            <w:r w:rsidR="00CB3BC5">
              <w:rPr>
                <w:b/>
                <w:sz w:val="20"/>
              </w:rPr>
              <w:t>1993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A975481" w14:textId="14F3530E" w:rsidR="00E671C7"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A91C210" w14:textId="193A68AA" w:rsidR="005D5792" w:rsidRPr="009436C8" w:rsidRDefault="00CB3BC5" w:rsidP="00A5694F">
            <w:pPr>
              <w:rPr>
                <w:sz w:val="20"/>
              </w:rPr>
            </w:pPr>
            <w:r>
              <w:rPr>
                <w:sz w:val="20"/>
              </w:rPr>
              <w:t>13</w:t>
            </w:r>
          </w:p>
        </w:tc>
      </w:tr>
      <w:tr w:rsidR="00FF5561" w:rsidRPr="00A47F2F" w14:paraId="1FB27613"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9D78BCA"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D1A92AE"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F7A164B" w14:textId="43979015" w:rsidR="00FF5561" w:rsidRPr="009436C8" w:rsidRDefault="00C5790B" w:rsidP="00A5694F">
            <w:pPr>
              <w:rPr>
                <w:sz w:val="20"/>
              </w:rPr>
            </w:pPr>
            <w:r>
              <w:rPr>
                <w:sz w:val="20"/>
              </w:rPr>
              <w:t>------</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9B62978"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C619B90"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799BB47" w14:textId="4F6E81B7" w:rsidR="00FF5561" w:rsidRPr="009436C8" w:rsidRDefault="00CB3BC5" w:rsidP="00A5694F">
            <w:pPr>
              <w:rPr>
                <w:sz w:val="20"/>
              </w:rPr>
            </w:pPr>
            <w:r>
              <w:rPr>
                <w:sz w:val="20"/>
              </w:rPr>
              <w:t>4</w:t>
            </w:r>
          </w:p>
        </w:tc>
      </w:tr>
      <w:tr w:rsidR="00FF5561" w:rsidRPr="00A47F2F" w14:paraId="3E68D169"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C68843B"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0A5904A"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A9D6451" w14:textId="3502B2F1" w:rsidR="00FF5561" w:rsidRPr="009436C8" w:rsidRDefault="00C5790B" w:rsidP="00A5694F">
            <w:pPr>
              <w:rPr>
                <w:sz w:val="20"/>
              </w:rPr>
            </w:pPr>
            <w:r>
              <w:rPr>
                <w:sz w:val="20"/>
              </w:rPr>
              <w:t>------</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31E2D9A"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7C82CEF"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570AB4F" w14:textId="5D732F15" w:rsidR="00FF5561" w:rsidRPr="009436C8" w:rsidRDefault="00CB3BC5" w:rsidP="00A5694F">
            <w:pPr>
              <w:rPr>
                <w:sz w:val="20"/>
              </w:rPr>
            </w:pPr>
            <w:r>
              <w:rPr>
                <w:sz w:val="20"/>
              </w:rPr>
              <w:t>5</w:t>
            </w:r>
          </w:p>
        </w:tc>
      </w:tr>
      <w:tr w:rsidR="00581C99" w:rsidRPr="00A47F2F" w14:paraId="041CACCF"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6368F92"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62EB97F"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98EEE5D" w14:textId="522F82B8" w:rsidR="00FF5561" w:rsidRPr="009436C8" w:rsidRDefault="00C5790B" w:rsidP="00A5694F">
            <w:pPr>
              <w:rPr>
                <w:sz w:val="20"/>
              </w:rPr>
            </w:pPr>
            <w:r>
              <w:rPr>
                <w:sz w:val="20"/>
              </w:rPr>
              <w:t>1636 (Öğrenci/Birey Dosyası)</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B5B4C97"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895F86C"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C683096" w14:textId="26E21E29" w:rsidR="00FF5561" w:rsidRPr="009436C8" w:rsidRDefault="00CB3BC5" w:rsidP="00A5694F">
            <w:pPr>
              <w:rPr>
                <w:sz w:val="20"/>
              </w:rPr>
            </w:pPr>
            <w:r>
              <w:rPr>
                <w:sz w:val="20"/>
              </w:rPr>
              <w:t>9</w:t>
            </w:r>
          </w:p>
        </w:tc>
      </w:tr>
      <w:tr w:rsidR="00581C99" w:rsidRPr="00A47F2F" w14:paraId="0584131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B1E2B28"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6A92F2" w14:textId="4F9D01CC" w:rsidR="00581C99" w:rsidRPr="009436C8" w:rsidRDefault="00581C99" w:rsidP="00A5694F">
            <w:pPr>
              <w:rPr>
                <w:sz w:val="20"/>
              </w:rPr>
            </w:pPr>
            <w:r>
              <w:rPr>
                <w:sz w:val="20"/>
              </w:rPr>
              <w:t>:</w:t>
            </w:r>
            <w:r w:rsidR="00CB3BC5">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6941998"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AA6A13B" w14:textId="06BCDE4C" w:rsidR="00581C99" w:rsidRPr="009436C8" w:rsidRDefault="00581C99" w:rsidP="00A5694F">
            <w:pPr>
              <w:rPr>
                <w:sz w:val="20"/>
              </w:rPr>
            </w:pPr>
            <w:r>
              <w:rPr>
                <w:sz w:val="20"/>
              </w:rPr>
              <w:t>:</w:t>
            </w:r>
            <w:r w:rsidR="00CB3BC5">
              <w:rPr>
                <w:sz w:val="20"/>
              </w:rPr>
              <w:t xml:space="preserve"> -----</w:t>
            </w:r>
          </w:p>
        </w:tc>
      </w:tr>
      <w:tr w:rsidR="00581C99" w:rsidRPr="00A47F2F" w14:paraId="1B4954C6"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6DC940C"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7286986" w14:textId="4236E932" w:rsidR="00581C99" w:rsidRPr="009436C8" w:rsidRDefault="00581C99" w:rsidP="00A5694F">
            <w:pPr>
              <w:rPr>
                <w:sz w:val="20"/>
              </w:rPr>
            </w:pPr>
            <w:r>
              <w:rPr>
                <w:sz w:val="20"/>
              </w:rPr>
              <w:t>:</w:t>
            </w:r>
            <w:r w:rsidR="00CB3BC5">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465195C"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58ADCE6" w14:textId="16A8C195" w:rsidR="00581C99" w:rsidRPr="009436C8" w:rsidRDefault="00581C99" w:rsidP="00A5694F">
            <w:pPr>
              <w:rPr>
                <w:sz w:val="20"/>
              </w:rPr>
            </w:pPr>
            <w:r>
              <w:rPr>
                <w:sz w:val="20"/>
              </w:rPr>
              <w:t>:</w:t>
            </w:r>
            <w:r w:rsidR="00CB3BC5">
              <w:rPr>
                <w:sz w:val="20"/>
              </w:rPr>
              <w:t xml:space="preserve"> -----</w:t>
            </w:r>
          </w:p>
        </w:tc>
      </w:tr>
      <w:tr w:rsidR="00581C99" w:rsidRPr="00A47F2F" w14:paraId="05879953"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745F503" w14:textId="5B9015D2"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1D56011" w14:textId="555AD8C2" w:rsidR="00581C99" w:rsidRPr="009436C8" w:rsidRDefault="00CB3BC5" w:rsidP="00A5694F">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1D315D5"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9F98C49" w14:textId="3656EDE0" w:rsidR="00581C99" w:rsidRPr="009436C8" w:rsidRDefault="00CB3BC5" w:rsidP="00A5694F">
            <w:pPr>
              <w:rPr>
                <w:sz w:val="20"/>
              </w:rPr>
            </w:pPr>
            <w:r>
              <w:rPr>
                <w:sz w:val="20"/>
              </w:rPr>
              <w:t>8 saat</w:t>
            </w:r>
          </w:p>
        </w:tc>
      </w:tr>
    </w:tbl>
    <w:p w14:paraId="3E11BF99" w14:textId="77777777" w:rsidR="00E63125" w:rsidRDefault="00E63125" w:rsidP="00E63125"/>
    <w:p w14:paraId="49F01E22" w14:textId="77777777" w:rsidR="00E67FCA" w:rsidRDefault="00E67FCA" w:rsidP="00E67FCA">
      <w:pPr>
        <w:pStyle w:val="Balk3"/>
      </w:pPr>
      <w:r>
        <w:lastRenderedPageBreak/>
        <w:t>Çalışan Bilgileri</w:t>
      </w:r>
    </w:p>
    <w:p w14:paraId="1BC0D81E" w14:textId="77777777" w:rsidR="00FF5561" w:rsidRDefault="00685638" w:rsidP="008E01DD">
      <w:pPr>
        <w:ind w:firstLine="708"/>
      </w:pPr>
      <w:r>
        <w:t>Kurumumuzun</w:t>
      </w:r>
      <w:r w:rsidR="00E67FCA">
        <w:t xml:space="preserve"> çalışanlarına ilişkin bilgiler altta yer alan tabloda </w:t>
      </w:r>
      <w:r w:rsidR="00E63125">
        <w:t>belirtilmiştir.</w:t>
      </w:r>
    </w:p>
    <w:p w14:paraId="502FC19A" w14:textId="2F7AF83C"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73B04BE0" w14:textId="77777777" w:rsidTr="00D41148">
        <w:tc>
          <w:tcPr>
            <w:tcW w:w="5304" w:type="dxa"/>
            <w:shd w:val="clear" w:color="auto" w:fill="auto"/>
          </w:tcPr>
          <w:p w14:paraId="53230E74"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02EE6C5C" w14:textId="77777777" w:rsidR="00533426" w:rsidRPr="00D41148" w:rsidRDefault="00533426">
            <w:pPr>
              <w:rPr>
                <w:b/>
              </w:rPr>
            </w:pPr>
            <w:r w:rsidRPr="00D41148">
              <w:rPr>
                <w:b/>
              </w:rPr>
              <w:t>Erkek</w:t>
            </w:r>
          </w:p>
        </w:tc>
        <w:tc>
          <w:tcPr>
            <w:tcW w:w="1768" w:type="dxa"/>
            <w:shd w:val="clear" w:color="auto" w:fill="auto"/>
          </w:tcPr>
          <w:p w14:paraId="0FBFAE56" w14:textId="77777777" w:rsidR="00533426" w:rsidRPr="00D41148" w:rsidRDefault="00533426">
            <w:pPr>
              <w:rPr>
                <w:b/>
              </w:rPr>
            </w:pPr>
            <w:r w:rsidRPr="00D41148">
              <w:rPr>
                <w:b/>
              </w:rPr>
              <w:t>Kadın</w:t>
            </w:r>
          </w:p>
        </w:tc>
        <w:tc>
          <w:tcPr>
            <w:tcW w:w="1768" w:type="dxa"/>
            <w:shd w:val="clear" w:color="auto" w:fill="auto"/>
          </w:tcPr>
          <w:p w14:paraId="478FD377" w14:textId="77777777" w:rsidR="00533426" w:rsidRPr="00D41148" w:rsidRDefault="00533426">
            <w:pPr>
              <w:rPr>
                <w:b/>
              </w:rPr>
            </w:pPr>
            <w:r w:rsidRPr="00D41148">
              <w:rPr>
                <w:b/>
              </w:rPr>
              <w:t>Toplam</w:t>
            </w:r>
          </w:p>
        </w:tc>
      </w:tr>
      <w:tr w:rsidR="00D5715B" w:rsidRPr="00D41148" w14:paraId="1951F0CD" w14:textId="77777777" w:rsidTr="00D41148">
        <w:tc>
          <w:tcPr>
            <w:tcW w:w="5304" w:type="dxa"/>
            <w:shd w:val="clear" w:color="auto" w:fill="auto"/>
          </w:tcPr>
          <w:p w14:paraId="4D5BD3CC" w14:textId="77777777" w:rsidR="00533426" w:rsidRPr="00533426" w:rsidRDefault="00533426">
            <w:r w:rsidRPr="00533426">
              <w:t>Okul Müdürü ve Müdür Yardımcısı</w:t>
            </w:r>
          </w:p>
        </w:tc>
        <w:tc>
          <w:tcPr>
            <w:tcW w:w="1768" w:type="dxa"/>
            <w:shd w:val="clear" w:color="auto" w:fill="auto"/>
          </w:tcPr>
          <w:p w14:paraId="56D92A06" w14:textId="70CE0198" w:rsidR="00533426" w:rsidRPr="00D41148" w:rsidRDefault="00CB3BC5">
            <w:pPr>
              <w:rPr>
                <w:b/>
              </w:rPr>
            </w:pPr>
            <w:r>
              <w:rPr>
                <w:b/>
              </w:rPr>
              <w:t>1</w:t>
            </w:r>
          </w:p>
        </w:tc>
        <w:tc>
          <w:tcPr>
            <w:tcW w:w="1768" w:type="dxa"/>
            <w:shd w:val="clear" w:color="auto" w:fill="auto"/>
          </w:tcPr>
          <w:p w14:paraId="642E1E1D" w14:textId="2A201B22" w:rsidR="00533426" w:rsidRPr="00D41148" w:rsidRDefault="00CB3BC5">
            <w:pPr>
              <w:rPr>
                <w:b/>
              </w:rPr>
            </w:pPr>
            <w:r>
              <w:rPr>
                <w:b/>
              </w:rPr>
              <w:t>1</w:t>
            </w:r>
          </w:p>
        </w:tc>
        <w:tc>
          <w:tcPr>
            <w:tcW w:w="1768" w:type="dxa"/>
            <w:shd w:val="clear" w:color="auto" w:fill="auto"/>
          </w:tcPr>
          <w:p w14:paraId="58463AFD" w14:textId="2CBDA505" w:rsidR="00533426" w:rsidRPr="00D41148" w:rsidRDefault="00CB3BC5">
            <w:pPr>
              <w:rPr>
                <w:b/>
              </w:rPr>
            </w:pPr>
            <w:r>
              <w:rPr>
                <w:b/>
              </w:rPr>
              <w:t>2</w:t>
            </w:r>
          </w:p>
        </w:tc>
      </w:tr>
      <w:tr w:rsidR="00D5715B" w:rsidRPr="00D41148" w14:paraId="645904C2" w14:textId="77777777" w:rsidTr="00D41148">
        <w:tc>
          <w:tcPr>
            <w:tcW w:w="5304" w:type="dxa"/>
            <w:shd w:val="clear" w:color="auto" w:fill="auto"/>
          </w:tcPr>
          <w:p w14:paraId="778FA9BB" w14:textId="1075FED9" w:rsidR="00533426" w:rsidRPr="00533426" w:rsidRDefault="00CB3BC5">
            <w:r>
              <w:t>Özel Eğitim</w:t>
            </w:r>
            <w:r w:rsidR="00533426" w:rsidRPr="00533426">
              <w:t xml:space="preserve"> Öğretmeni</w:t>
            </w:r>
          </w:p>
        </w:tc>
        <w:tc>
          <w:tcPr>
            <w:tcW w:w="1768" w:type="dxa"/>
            <w:shd w:val="clear" w:color="auto" w:fill="auto"/>
          </w:tcPr>
          <w:p w14:paraId="5D6F7327" w14:textId="19BE7864" w:rsidR="00533426" w:rsidRPr="00D41148" w:rsidRDefault="00CB3BC5">
            <w:pPr>
              <w:rPr>
                <w:b/>
              </w:rPr>
            </w:pPr>
            <w:r>
              <w:rPr>
                <w:b/>
              </w:rPr>
              <w:t>2</w:t>
            </w:r>
          </w:p>
        </w:tc>
        <w:tc>
          <w:tcPr>
            <w:tcW w:w="1768" w:type="dxa"/>
            <w:shd w:val="clear" w:color="auto" w:fill="auto"/>
          </w:tcPr>
          <w:p w14:paraId="17A181B4" w14:textId="3B1D5897" w:rsidR="00533426" w:rsidRPr="00D41148" w:rsidRDefault="00CB3BC5">
            <w:pPr>
              <w:rPr>
                <w:b/>
              </w:rPr>
            </w:pPr>
            <w:r>
              <w:rPr>
                <w:b/>
              </w:rPr>
              <w:t>3</w:t>
            </w:r>
          </w:p>
        </w:tc>
        <w:tc>
          <w:tcPr>
            <w:tcW w:w="1768" w:type="dxa"/>
            <w:shd w:val="clear" w:color="auto" w:fill="auto"/>
          </w:tcPr>
          <w:p w14:paraId="29F98466" w14:textId="6FDC5E89" w:rsidR="00533426" w:rsidRPr="00D41148" w:rsidRDefault="00CB3BC5">
            <w:pPr>
              <w:rPr>
                <w:b/>
              </w:rPr>
            </w:pPr>
            <w:r>
              <w:rPr>
                <w:b/>
              </w:rPr>
              <w:t>5</w:t>
            </w:r>
          </w:p>
        </w:tc>
      </w:tr>
      <w:tr w:rsidR="00D5715B" w:rsidRPr="00D41148" w14:paraId="74A113A6" w14:textId="77777777" w:rsidTr="00D41148">
        <w:tc>
          <w:tcPr>
            <w:tcW w:w="5304" w:type="dxa"/>
            <w:shd w:val="clear" w:color="auto" w:fill="auto"/>
          </w:tcPr>
          <w:p w14:paraId="46188029" w14:textId="77777777" w:rsidR="00533426" w:rsidRPr="00533426" w:rsidRDefault="00533426">
            <w:r w:rsidRPr="00533426">
              <w:t>Branş Öğretmeni</w:t>
            </w:r>
          </w:p>
        </w:tc>
        <w:tc>
          <w:tcPr>
            <w:tcW w:w="1768" w:type="dxa"/>
            <w:shd w:val="clear" w:color="auto" w:fill="auto"/>
          </w:tcPr>
          <w:p w14:paraId="34F97E23" w14:textId="7423AB1F" w:rsidR="00533426" w:rsidRPr="00D41148" w:rsidRDefault="00CB3BC5">
            <w:pPr>
              <w:rPr>
                <w:b/>
              </w:rPr>
            </w:pPr>
            <w:r>
              <w:rPr>
                <w:b/>
              </w:rPr>
              <w:t>0</w:t>
            </w:r>
          </w:p>
        </w:tc>
        <w:tc>
          <w:tcPr>
            <w:tcW w:w="1768" w:type="dxa"/>
            <w:shd w:val="clear" w:color="auto" w:fill="auto"/>
          </w:tcPr>
          <w:p w14:paraId="6268C500" w14:textId="1768C01F" w:rsidR="00533426" w:rsidRPr="00D41148" w:rsidRDefault="00CB3BC5">
            <w:pPr>
              <w:rPr>
                <w:b/>
              </w:rPr>
            </w:pPr>
            <w:r>
              <w:rPr>
                <w:b/>
              </w:rPr>
              <w:t>0</w:t>
            </w:r>
          </w:p>
        </w:tc>
        <w:tc>
          <w:tcPr>
            <w:tcW w:w="1768" w:type="dxa"/>
            <w:shd w:val="clear" w:color="auto" w:fill="auto"/>
          </w:tcPr>
          <w:p w14:paraId="685A8B5B" w14:textId="289F227B" w:rsidR="00533426" w:rsidRPr="00D41148" w:rsidRDefault="00CB3BC5">
            <w:pPr>
              <w:rPr>
                <w:b/>
              </w:rPr>
            </w:pPr>
            <w:r>
              <w:rPr>
                <w:b/>
              </w:rPr>
              <w:t>0</w:t>
            </w:r>
          </w:p>
        </w:tc>
      </w:tr>
      <w:tr w:rsidR="00D5715B" w:rsidRPr="00D41148" w14:paraId="55A33A7A" w14:textId="77777777" w:rsidTr="00D41148">
        <w:tc>
          <w:tcPr>
            <w:tcW w:w="5304" w:type="dxa"/>
            <w:shd w:val="clear" w:color="auto" w:fill="auto"/>
          </w:tcPr>
          <w:p w14:paraId="627BAF3A" w14:textId="77777777" w:rsidR="00533426" w:rsidRPr="00533426" w:rsidRDefault="00533426">
            <w:r w:rsidRPr="00533426">
              <w:t>Rehber Öğretmen</w:t>
            </w:r>
          </w:p>
        </w:tc>
        <w:tc>
          <w:tcPr>
            <w:tcW w:w="1768" w:type="dxa"/>
            <w:shd w:val="clear" w:color="auto" w:fill="auto"/>
          </w:tcPr>
          <w:p w14:paraId="3DFE41E0" w14:textId="7BFA8B84" w:rsidR="00533426" w:rsidRPr="00D41148" w:rsidRDefault="00CB3BC5">
            <w:pPr>
              <w:rPr>
                <w:b/>
              </w:rPr>
            </w:pPr>
            <w:r>
              <w:rPr>
                <w:b/>
              </w:rPr>
              <w:t>2</w:t>
            </w:r>
          </w:p>
        </w:tc>
        <w:tc>
          <w:tcPr>
            <w:tcW w:w="1768" w:type="dxa"/>
            <w:shd w:val="clear" w:color="auto" w:fill="auto"/>
          </w:tcPr>
          <w:p w14:paraId="5E32073D" w14:textId="55C7480E" w:rsidR="00533426" w:rsidRPr="00D41148" w:rsidRDefault="00CB3BC5">
            <w:pPr>
              <w:rPr>
                <w:b/>
              </w:rPr>
            </w:pPr>
            <w:r>
              <w:rPr>
                <w:b/>
              </w:rPr>
              <w:t>0</w:t>
            </w:r>
          </w:p>
        </w:tc>
        <w:tc>
          <w:tcPr>
            <w:tcW w:w="1768" w:type="dxa"/>
            <w:shd w:val="clear" w:color="auto" w:fill="auto"/>
          </w:tcPr>
          <w:p w14:paraId="404C9955" w14:textId="592419BA" w:rsidR="00533426" w:rsidRPr="00D41148" w:rsidRDefault="00CB3BC5">
            <w:pPr>
              <w:rPr>
                <w:b/>
              </w:rPr>
            </w:pPr>
            <w:r>
              <w:rPr>
                <w:b/>
              </w:rPr>
              <w:t>2</w:t>
            </w:r>
          </w:p>
        </w:tc>
      </w:tr>
      <w:tr w:rsidR="00D5715B" w:rsidRPr="00D41148" w14:paraId="7BD4DEB2" w14:textId="77777777" w:rsidTr="00D41148">
        <w:tc>
          <w:tcPr>
            <w:tcW w:w="5304" w:type="dxa"/>
            <w:shd w:val="clear" w:color="auto" w:fill="auto"/>
          </w:tcPr>
          <w:p w14:paraId="72074A09" w14:textId="77777777" w:rsidR="00533426" w:rsidRPr="00533426" w:rsidRDefault="00533426" w:rsidP="00E67FCA">
            <w:r w:rsidRPr="00533426">
              <w:t>İdari Personel</w:t>
            </w:r>
          </w:p>
        </w:tc>
        <w:tc>
          <w:tcPr>
            <w:tcW w:w="1768" w:type="dxa"/>
            <w:shd w:val="clear" w:color="auto" w:fill="auto"/>
          </w:tcPr>
          <w:p w14:paraId="1CB034CE" w14:textId="58FBC9D6" w:rsidR="00533426" w:rsidRPr="00D41148" w:rsidRDefault="00CB3BC5" w:rsidP="00533426">
            <w:pPr>
              <w:rPr>
                <w:b/>
              </w:rPr>
            </w:pPr>
            <w:r>
              <w:rPr>
                <w:b/>
              </w:rPr>
              <w:t>0</w:t>
            </w:r>
          </w:p>
        </w:tc>
        <w:tc>
          <w:tcPr>
            <w:tcW w:w="1768" w:type="dxa"/>
            <w:shd w:val="clear" w:color="auto" w:fill="auto"/>
          </w:tcPr>
          <w:p w14:paraId="2EE68E4A" w14:textId="184AC54D" w:rsidR="00533426" w:rsidRPr="00D41148" w:rsidRDefault="005A2DA2" w:rsidP="00533426">
            <w:pPr>
              <w:rPr>
                <w:b/>
              </w:rPr>
            </w:pPr>
            <w:r>
              <w:rPr>
                <w:b/>
              </w:rPr>
              <w:t>1</w:t>
            </w:r>
          </w:p>
        </w:tc>
        <w:tc>
          <w:tcPr>
            <w:tcW w:w="1768" w:type="dxa"/>
            <w:shd w:val="clear" w:color="auto" w:fill="auto"/>
          </w:tcPr>
          <w:p w14:paraId="5DED8359" w14:textId="4EB25158" w:rsidR="00533426" w:rsidRPr="00D41148" w:rsidRDefault="005A2DA2" w:rsidP="00533426">
            <w:pPr>
              <w:rPr>
                <w:b/>
              </w:rPr>
            </w:pPr>
            <w:r>
              <w:rPr>
                <w:b/>
              </w:rPr>
              <w:t>1</w:t>
            </w:r>
          </w:p>
        </w:tc>
      </w:tr>
      <w:tr w:rsidR="00D5715B" w:rsidRPr="00D41148" w14:paraId="1CF2B95D" w14:textId="77777777" w:rsidTr="00D41148">
        <w:tc>
          <w:tcPr>
            <w:tcW w:w="5304" w:type="dxa"/>
            <w:shd w:val="clear" w:color="auto" w:fill="auto"/>
          </w:tcPr>
          <w:p w14:paraId="30704C0D" w14:textId="77777777" w:rsidR="00533426" w:rsidRPr="00533426" w:rsidRDefault="00533426" w:rsidP="00E67FCA">
            <w:r w:rsidRPr="00533426">
              <w:t>Yardımcı Personel</w:t>
            </w:r>
          </w:p>
        </w:tc>
        <w:tc>
          <w:tcPr>
            <w:tcW w:w="1768" w:type="dxa"/>
            <w:shd w:val="clear" w:color="auto" w:fill="auto"/>
          </w:tcPr>
          <w:p w14:paraId="5F224C16" w14:textId="0FB62F49" w:rsidR="00533426" w:rsidRPr="00D41148" w:rsidRDefault="00CB3BC5" w:rsidP="00533426">
            <w:pPr>
              <w:rPr>
                <w:b/>
              </w:rPr>
            </w:pPr>
            <w:r>
              <w:rPr>
                <w:b/>
              </w:rPr>
              <w:t>4</w:t>
            </w:r>
          </w:p>
        </w:tc>
        <w:tc>
          <w:tcPr>
            <w:tcW w:w="1768" w:type="dxa"/>
            <w:shd w:val="clear" w:color="auto" w:fill="auto"/>
          </w:tcPr>
          <w:p w14:paraId="41CDDF21" w14:textId="5B40BFE9" w:rsidR="00533426" w:rsidRPr="00D41148" w:rsidRDefault="00CB3BC5" w:rsidP="00533426">
            <w:pPr>
              <w:rPr>
                <w:b/>
              </w:rPr>
            </w:pPr>
            <w:r>
              <w:rPr>
                <w:b/>
              </w:rPr>
              <w:t>0</w:t>
            </w:r>
          </w:p>
        </w:tc>
        <w:tc>
          <w:tcPr>
            <w:tcW w:w="1768" w:type="dxa"/>
            <w:shd w:val="clear" w:color="auto" w:fill="auto"/>
          </w:tcPr>
          <w:p w14:paraId="11F5C77D" w14:textId="5E0F36EB" w:rsidR="00533426" w:rsidRPr="00D41148" w:rsidRDefault="00CB3BC5" w:rsidP="00533426">
            <w:pPr>
              <w:rPr>
                <w:b/>
              </w:rPr>
            </w:pPr>
            <w:r>
              <w:rPr>
                <w:b/>
              </w:rPr>
              <w:t>0</w:t>
            </w:r>
          </w:p>
        </w:tc>
      </w:tr>
      <w:tr w:rsidR="00D5715B" w:rsidRPr="00D41148" w14:paraId="6B12EBCF" w14:textId="77777777" w:rsidTr="00D41148">
        <w:tc>
          <w:tcPr>
            <w:tcW w:w="5304" w:type="dxa"/>
            <w:shd w:val="clear" w:color="auto" w:fill="auto"/>
          </w:tcPr>
          <w:p w14:paraId="26BDEC0B" w14:textId="77777777" w:rsidR="00E67FCA" w:rsidRPr="00533426" w:rsidRDefault="00E67FCA" w:rsidP="00533426">
            <w:r>
              <w:t>Güvenlik Personeli</w:t>
            </w:r>
          </w:p>
        </w:tc>
        <w:tc>
          <w:tcPr>
            <w:tcW w:w="1768" w:type="dxa"/>
            <w:shd w:val="clear" w:color="auto" w:fill="auto"/>
          </w:tcPr>
          <w:p w14:paraId="5F1531DE" w14:textId="08BAB715" w:rsidR="00E67FCA" w:rsidRPr="00D41148" w:rsidRDefault="00CB3BC5" w:rsidP="00533426">
            <w:pPr>
              <w:rPr>
                <w:b/>
              </w:rPr>
            </w:pPr>
            <w:r>
              <w:rPr>
                <w:b/>
              </w:rPr>
              <w:t>0</w:t>
            </w:r>
          </w:p>
        </w:tc>
        <w:tc>
          <w:tcPr>
            <w:tcW w:w="1768" w:type="dxa"/>
            <w:shd w:val="clear" w:color="auto" w:fill="auto"/>
          </w:tcPr>
          <w:p w14:paraId="4B27039D" w14:textId="7E0E4EB5" w:rsidR="00E67FCA" w:rsidRPr="00D41148" w:rsidRDefault="00CB3BC5" w:rsidP="00533426">
            <w:pPr>
              <w:rPr>
                <w:b/>
              </w:rPr>
            </w:pPr>
            <w:r>
              <w:rPr>
                <w:b/>
              </w:rPr>
              <w:t>0</w:t>
            </w:r>
          </w:p>
        </w:tc>
        <w:tc>
          <w:tcPr>
            <w:tcW w:w="1768" w:type="dxa"/>
            <w:shd w:val="clear" w:color="auto" w:fill="auto"/>
          </w:tcPr>
          <w:p w14:paraId="32C28271" w14:textId="05EE6ACC" w:rsidR="00E67FCA" w:rsidRPr="00D41148" w:rsidRDefault="00CB3BC5" w:rsidP="00533426">
            <w:pPr>
              <w:rPr>
                <w:b/>
              </w:rPr>
            </w:pPr>
            <w:r>
              <w:rPr>
                <w:b/>
              </w:rPr>
              <w:t>0</w:t>
            </w:r>
          </w:p>
        </w:tc>
      </w:tr>
      <w:tr w:rsidR="00D5715B" w:rsidRPr="00D41148" w14:paraId="3A9D334E" w14:textId="77777777" w:rsidTr="00D41148">
        <w:tc>
          <w:tcPr>
            <w:tcW w:w="5304" w:type="dxa"/>
            <w:shd w:val="clear" w:color="auto" w:fill="auto"/>
          </w:tcPr>
          <w:p w14:paraId="4FED5E55"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6048BFB7" w14:textId="2683BD19" w:rsidR="00533426" w:rsidRPr="00D41148" w:rsidRDefault="00CB3BC5" w:rsidP="00533426">
            <w:pPr>
              <w:rPr>
                <w:b/>
              </w:rPr>
            </w:pPr>
            <w:r>
              <w:rPr>
                <w:b/>
              </w:rPr>
              <w:t>9</w:t>
            </w:r>
          </w:p>
        </w:tc>
        <w:tc>
          <w:tcPr>
            <w:tcW w:w="1768" w:type="dxa"/>
            <w:shd w:val="clear" w:color="auto" w:fill="auto"/>
          </w:tcPr>
          <w:p w14:paraId="61EFAB57" w14:textId="26FA2946" w:rsidR="00533426" w:rsidRPr="00D41148" w:rsidRDefault="00CB3BC5" w:rsidP="00533426">
            <w:pPr>
              <w:rPr>
                <w:b/>
              </w:rPr>
            </w:pPr>
            <w:r>
              <w:rPr>
                <w:b/>
              </w:rPr>
              <w:t>4</w:t>
            </w:r>
          </w:p>
        </w:tc>
        <w:tc>
          <w:tcPr>
            <w:tcW w:w="1768" w:type="dxa"/>
            <w:shd w:val="clear" w:color="auto" w:fill="auto"/>
          </w:tcPr>
          <w:p w14:paraId="428D1CF8" w14:textId="660E16F4" w:rsidR="00533426" w:rsidRPr="00D41148" w:rsidRDefault="00CB3BC5" w:rsidP="00533426">
            <w:pPr>
              <w:rPr>
                <w:b/>
              </w:rPr>
            </w:pPr>
            <w:r>
              <w:rPr>
                <w:b/>
              </w:rPr>
              <w:t>13</w:t>
            </w:r>
          </w:p>
        </w:tc>
      </w:tr>
    </w:tbl>
    <w:p w14:paraId="3BC60FAD" w14:textId="77777777" w:rsidR="00581C99" w:rsidRDefault="00581C99">
      <w:pPr>
        <w:rPr>
          <w:b/>
        </w:rPr>
      </w:pPr>
    </w:p>
    <w:p w14:paraId="38543F9B" w14:textId="77777777" w:rsidR="00685638" w:rsidRPr="00FF5561" w:rsidRDefault="00685638">
      <w:pPr>
        <w:rPr>
          <w:b/>
        </w:rPr>
      </w:pPr>
    </w:p>
    <w:p w14:paraId="1318FC65" w14:textId="77777777" w:rsidR="009678DE" w:rsidRPr="00A47F2F" w:rsidRDefault="009678DE" w:rsidP="00182608">
      <w:pPr>
        <w:tabs>
          <w:tab w:val="left" w:pos="426"/>
        </w:tabs>
        <w:spacing w:after="0"/>
        <w:jc w:val="both"/>
        <w:rPr>
          <w:rFonts w:cs="Calibri"/>
          <w:b/>
          <w:szCs w:val="24"/>
        </w:rPr>
      </w:pPr>
    </w:p>
    <w:p w14:paraId="4097756D" w14:textId="77777777" w:rsidR="00390AA4" w:rsidRDefault="00E67FCA" w:rsidP="00E67FCA">
      <w:pPr>
        <w:pStyle w:val="Balk3"/>
      </w:pPr>
      <w:r>
        <w:lastRenderedPageBreak/>
        <w:t>Okulumuz Bina ve Alanları</w:t>
      </w:r>
    </w:p>
    <w:p w14:paraId="0D809C0F"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19EFAD8A" w14:textId="77777777" w:rsidR="00E67FCA" w:rsidRDefault="00E67FCA" w:rsidP="00182608">
      <w:pPr>
        <w:tabs>
          <w:tab w:val="left" w:pos="426"/>
        </w:tabs>
        <w:spacing w:after="0"/>
        <w:jc w:val="both"/>
        <w:rPr>
          <w:rFonts w:cs="Calibri"/>
          <w:b/>
          <w:szCs w:val="24"/>
        </w:rPr>
      </w:pPr>
    </w:p>
    <w:p w14:paraId="1AE1428E"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14:paraId="13497B83" w14:textId="77777777" w:rsidTr="00D41148">
        <w:tc>
          <w:tcPr>
            <w:tcW w:w="3259" w:type="pct"/>
            <w:gridSpan w:val="2"/>
            <w:shd w:val="clear" w:color="auto" w:fill="auto"/>
          </w:tcPr>
          <w:p w14:paraId="4EC2F6A2" w14:textId="1B91E73F"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287C95C5"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4E8A7624"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30E3192C"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5034B56B" w14:textId="77777777" w:rsidTr="00D41148">
        <w:tc>
          <w:tcPr>
            <w:tcW w:w="2732" w:type="pct"/>
            <w:shd w:val="clear" w:color="auto" w:fill="auto"/>
          </w:tcPr>
          <w:p w14:paraId="051411D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6DFDBA0D" w14:textId="024027B2" w:rsidR="00E67FCA" w:rsidRPr="00D41148" w:rsidRDefault="00A62885" w:rsidP="00D41148">
            <w:pPr>
              <w:tabs>
                <w:tab w:val="left" w:pos="426"/>
              </w:tabs>
              <w:spacing w:after="0"/>
              <w:jc w:val="both"/>
              <w:rPr>
                <w:rFonts w:cs="Calibri"/>
                <w:b/>
                <w:szCs w:val="24"/>
              </w:rPr>
            </w:pPr>
            <w:r>
              <w:rPr>
                <w:rFonts w:cs="Calibri"/>
                <w:b/>
                <w:szCs w:val="24"/>
              </w:rPr>
              <w:t>2</w:t>
            </w:r>
          </w:p>
        </w:tc>
        <w:tc>
          <w:tcPr>
            <w:tcW w:w="1161" w:type="pct"/>
            <w:shd w:val="clear" w:color="auto" w:fill="auto"/>
          </w:tcPr>
          <w:p w14:paraId="39D7671B"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179B3D5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98C2358" w14:textId="671561A7" w:rsidR="00E67FCA" w:rsidRPr="00D41148" w:rsidRDefault="00A62885" w:rsidP="00D41148">
            <w:pPr>
              <w:tabs>
                <w:tab w:val="left" w:pos="426"/>
              </w:tabs>
              <w:spacing w:after="0"/>
              <w:jc w:val="both"/>
              <w:rPr>
                <w:rFonts w:cs="Calibri"/>
                <w:b/>
                <w:szCs w:val="24"/>
              </w:rPr>
            </w:pPr>
            <w:r>
              <w:rPr>
                <w:rFonts w:cs="Calibri"/>
                <w:b/>
                <w:szCs w:val="24"/>
              </w:rPr>
              <w:t>X</w:t>
            </w:r>
          </w:p>
        </w:tc>
      </w:tr>
      <w:tr w:rsidR="00D5715B" w:rsidRPr="00D41148" w14:paraId="68DAF4FB" w14:textId="77777777" w:rsidTr="00D41148">
        <w:tc>
          <w:tcPr>
            <w:tcW w:w="2732" w:type="pct"/>
            <w:shd w:val="clear" w:color="auto" w:fill="auto"/>
          </w:tcPr>
          <w:p w14:paraId="1120AA8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2D3AE306" w14:textId="723F8CDC" w:rsidR="00E67FCA" w:rsidRPr="00D41148" w:rsidRDefault="00A62885" w:rsidP="00D41148">
            <w:pPr>
              <w:tabs>
                <w:tab w:val="left" w:pos="426"/>
              </w:tabs>
              <w:spacing w:after="0"/>
              <w:jc w:val="both"/>
              <w:rPr>
                <w:rFonts w:cs="Calibri"/>
                <w:b/>
                <w:szCs w:val="24"/>
              </w:rPr>
            </w:pPr>
            <w:r>
              <w:rPr>
                <w:rFonts w:cs="Calibri"/>
                <w:b/>
                <w:szCs w:val="24"/>
              </w:rPr>
              <w:t>-</w:t>
            </w:r>
          </w:p>
        </w:tc>
        <w:tc>
          <w:tcPr>
            <w:tcW w:w="1161" w:type="pct"/>
            <w:shd w:val="clear" w:color="auto" w:fill="auto"/>
          </w:tcPr>
          <w:p w14:paraId="472418D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4ED9209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AC4BEDC" w14:textId="3A502F6A" w:rsidR="00E67FCA" w:rsidRPr="00D41148" w:rsidRDefault="00A62885" w:rsidP="00D41148">
            <w:pPr>
              <w:tabs>
                <w:tab w:val="left" w:pos="426"/>
              </w:tabs>
              <w:spacing w:after="0"/>
              <w:jc w:val="both"/>
              <w:rPr>
                <w:rFonts w:cs="Calibri"/>
                <w:b/>
                <w:szCs w:val="24"/>
              </w:rPr>
            </w:pPr>
            <w:r>
              <w:rPr>
                <w:rFonts w:cs="Calibri"/>
                <w:b/>
                <w:szCs w:val="24"/>
              </w:rPr>
              <w:t>X</w:t>
            </w:r>
          </w:p>
        </w:tc>
      </w:tr>
      <w:tr w:rsidR="00D5715B" w:rsidRPr="00D41148" w14:paraId="7ED2896E" w14:textId="77777777" w:rsidTr="00D41148">
        <w:tc>
          <w:tcPr>
            <w:tcW w:w="2732" w:type="pct"/>
            <w:shd w:val="clear" w:color="auto" w:fill="auto"/>
          </w:tcPr>
          <w:p w14:paraId="32F5332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03B81D36" w14:textId="0B0BD2C8" w:rsidR="00E67FCA" w:rsidRPr="00D41148" w:rsidRDefault="00A62885" w:rsidP="00D41148">
            <w:pPr>
              <w:tabs>
                <w:tab w:val="left" w:pos="426"/>
              </w:tabs>
              <w:spacing w:after="0"/>
              <w:jc w:val="both"/>
              <w:rPr>
                <w:rFonts w:cs="Calibri"/>
                <w:b/>
                <w:szCs w:val="24"/>
              </w:rPr>
            </w:pPr>
            <w:r>
              <w:rPr>
                <w:rFonts w:cs="Calibri"/>
                <w:b/>
                <w:szCs w:val="24"/>
              </w:rPr>
              <w:t>-</w:t>
            </w:r>
          </w:p>
        </w:tc>
        <w:tc>
          <w:tcPr>
            <w:tcW w:w="1161" w:type="pct"/>
            <w:shd w:val="clear" w:color="auto" w:fill="auto"/>
          </w:tcPr>
          <w:p w14:paraId="4945636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602540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25DAD6A" w14:textId="3137D6FE" w:rsidR="00E67FCA" w:rsidRPr="00D41148" w:rsidRDefault="00A62885" w:rsidP="00D41148">
            <w:pPr>
              <w:tabs>
                <w:tab w:val="left" w:pos="426"/>
              </w:tabs>
              <w:spacing w:after="0"/>
              <w:jc w:val="both"/>
              <w:rPr>
                <w:rFonts w:cs="Calibri"/>
                <w:b/>
                <w:szCs w:val="24"/>
              </w:rPr>
            </w:pPr>
            <w:r>
              <w:rPr>
                <w:rFonts w:cs="Calibri"/>
                <w:b/>
                <w:szCs w:val="24"/>
              </w:rPr>
              <w:t>X</w:t>
            </w:r>
          </w:p>
        </w:tc>
      </w:tr>
      <w:tr w:rsidR="00D5715B" w:rsidRPr="00D41148" w14:paraId="4302BCF3" w14:textId="77777777" w:rsidTr="00D41148">
        <w:tc>
          <w:tcPr>
            <w:tcW w:w="2732" w:type="pct"/>
            <w:shd w:val="clear" w:color="auto" w:fill="auto"/>
          </w:tcPr>
          <w:p w14:paraId="6DEF3D9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0E19C037" w14:textId="5FA1FAA0" w:rsidR="00E67FCA" w:rsidRPr="00D41148" w:rsidRDefault="00A62885" w:rsidP="00D41148">
            <w:pPr>
              <w:tabs>
                <w:tab w:val="left" w:pos="426"/>
              </w:tabs>
              <w:spacing w:after="0"/>
              <w:jc w:val="both"/>
              <w:rPr>
                <w:rFonts w:cs="Calibri"/>
                <w:b/>
                <w:szCs w:val="24"/>
              </w:rPr>
            </w:pPr>
            <w:r>
              <w:rPr>
                <w:rFonts w:cs="Calibri"/>
                <w:b/>
                <w:szCs w:val="24"/>
              </w:rPr>
              <w:t>-</w:t>
            </w:r>
          </w:p>
        </w:tc>
        <w:tc>
          <w:tcPr>
            <w:tcW w:w="1161" w:type="pct"/>
            <w:shd w:val="clear" w:color="auto" w:fill="auto"/>
          </w:tcPr>
          <w:p w14:paraId="0CEFBE0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45A917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18AC05F" w14:textId="463F8DD0" w:rsidR="00E67FCA" w:rsidRPr="00D41148" w:rsidRDefault="00A62885" w:rsidP="00D41148">
            <w:pPr>
              <w:tabs>
                <w:tab w:val="left" w:pos="426"/>
              </w:tabs>
              <w:spacing w:after="0"/>
              <w:jc w:val="both"/>
              <w:rPr>
                <w:rFonts w:cs="Calibri"/>
                <w:b/>
                <w:szCs w:val="24"/>
              </w:rPr>
            </w:pPr>
            <w:r>
              <w:rPr>
                <w:rFonts w:cs="Calibri"/>
                <w:b/>
                <w:szCs w:val="24"/>
              </w:rPr>
              <w:t>X</w:t>
            </w:r>
          </w:p>
        </w:tc>
      </w:tr>
      <w:tr w:rsidR="00D5715B" w:rsidRPr="00D41148" w14:paraId="13AB5A23" w14:textId="77777777" w:rsidTr="00D41148">
        <w:tc>
          <w:tcPr>
            <w:tcW w:w="2732" w:type="pct"/>
            <w:shd w:val="clear" w:color="auto" w:fill="auto"/>
          </w:tcPr>
          <w:p w14:paraId="5B17983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33371E11" w14:textId="6418C043" w:rsidR="00E67FCA" w:rsidRPr="00D41148" w:rsidRDefault="00A62885" w:rsidP="00D41148">
            <w:pPr>
              <w:tabs>
                <w:tab w:val="left" w:pos="426"/>
              </w:tabs>
              <w:spacing w:after="0"/>
              <w:jc w:val="both"/>
              <w:rPr>
                <w:rFonts w:cs="Calibri"/>
                <w:b/>
                <w:szCs w:val="24"/>
              </w:rPr>
            </w:pPr>
            <w:r>
              <w:rPr>
                <w:rFonts w:cs="Calibri"/>
                <w:b/>
                <w:szCs w:val="24"/>
              </w:rPr>
              <w:t>-</w:t>
            </w:r>
          </w:p>
        </w:tc>
        <w:tc>
          <w:tcPr>
            <w:tcW w:w="1161" w:type="pct"/>
            <w:shd w:val="clear" w:color="auto" w:fill="auto"/>
          </w:tcPr>
          <w:p w14:paraId="648952D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033B9B5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0C3D411" w14:textId="0F303F9B" w:rsidR="00E67FCA" w:rsidRPr="00D41148" w:rsidRDefault="00A62885" w:rsidP="00D41148">
            <w:pPr>
              <w:tabs>
                <w:tab w:val="left" w:pos="426"/>
              </w:tabs>
              <w:spacing w:after="0"/>
              <w:jc w:val="both"/>
              <w:rPr>
                <w:rFonts w:cs="Calibri"/>
                <w:b/>
                <w:szCs w:val="24"/>
              </w:rPr>
            </w:pPr>
            <w:r>
              <w:rPr>
                <w:rFonts w:cs="Calibri"/>
                <w:b/>
                <w:szCs w:val="24"/>
              </w:rPr>
              <w:t>X</w:t>
            </w:r>
          </w:p>
        </w:tc>
      </w:tr>
      <w:tr w:rsidR="00D5715B" w:rsidRPr="00D41148" w14:paraId="073ABE2C" w14:textId="77777777" w:rsidTr="00D41148">
        <w:tc>
          <w:tcPr>
            <w:tcW w:w="2732" w:type="pct"/>
            <w:shd w:val="clear" w:color="auto" w:fill="auto"/>
          </w:tcPr>
          <w:p w14:paraId="2FAD9F8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32CE857E" w14:textId="3623AD58" w:rsidR="00E67FCA" w:rsidRPr="00D41148" w:rsidRDefault="00A62885" w:rsidP="00D41148">
            <w:pPr>
              <w:tabs>
                <w:tab w:val="left" w:pos="426"/>
              </w:tabs>
              <w:spacing w:after="0"/>
              <w:jc w:val="both"/>
              <w:rPr>
                <w:rFonts w:cs="Calibri"/>
                <w:b/>
                <w:szCs w:val="24"/>
              </w:rPr>
            </w:pPr>
            <w:r>
              <w:rPr>
                <w:rFonts w:cs="Calibri"/>
                <w:b/>
                <w:szCs w:val="24"/>
              </w:rPr>
              <w:t>30</w:t>
            </w:r>
          </w:p>
        </w:tc>
        <w:tc>
          <w:tcPr>
            <w:tcW w:w="1161" w:type="pct"/>
            <w:shd w:val="clear" w:color="auto" w:fill="auto"/>
          </w:tcPr>
          <w:p w14:paraId="37E3FF2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40BF4BF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5D2E8D4" w14:textId="4904C505" w:rsidR="00E67FCA" w:rsidRPr="00D41148" w:rsidRDefault="00A62885" w:rsidP="00D41148">
            <w:pPr>
              <w:tabs>
                <w:tab w:val="left" w:pos="426"/>
              </w:tabs>
              <w:spacing w:after="0"/>
              <w:jc w:val="both"/>
              <w:rPr>
                <w:rFonts w:cs="Calibri"/>
                <w:b/>
                <w:szCs w:val="24"/>
              </w:rPr>
            </w:pPr>
            <w:r>
              <w:rPr>
                <w:rFonts w:cs="Calibri"/>
                <w:b/>
                <w:szCs w:val="24"/>
              </w:rPr>
              <w:t>X</w:t>
            </w:r>
          </w:p>
        </w:tc>
      </w:tr>
      <w:tr w:rsidR="00D5715B" w:rsidRPr="00D41148" w14:paraId="2581903F" w14:textId="77777777" w:rsidTr="00D41148">
        <w:tc>
          <w:tcPr>
            <w:tcW w:w="2732" w:type="pct"/>
            <w:shd w:val="clear" w:color="auto" w:fill="auto"/>
          </w:tcPr>
          <w:p w14:paraId="739E577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1C8DE332" w14:textId="3C2178F1" w:rsidR="00E67FCA" w:rsidRPr="00D41148" w:rsidRDefault="00A62885" w:rsidP="00D41148">
            <w:pPr>
              <w:tabs>
                <w:tab w:val="left" w:pos="426"/>
              </w:tabs>
              <w:spacing w:after="0"/>
              <w:jc w:val="both"/>
              <w:rPr>
                <w:rFonts w:cs="Calibri"/>
                <w:b/>
                <w:szCs w:val="24"/>
              </w:rPr>
            </w:pPr>
            <w:r>
              <w:rPr>
                <w:rFonts w:cs="Calibri"/>
                <w:b/>
                <w:szCs w:val="24"/>
              </w:rPr>
              <w:t>30</w:t>
            </w:r>
          </w:p>
        </w:tc>
        <w:tc>
          <w:tcPr>
            <w:tcW w:w="1161" w:type="pct"/>
            <w:shd w:val="clear" w:color="auto" w:fill="auto"/>
          </w:tcPr>
          <w:p w14:paraId="0A51B7EE"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7C09D2D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FEB6B56" w14:textId="570734FF" w:rsidR="00E67FCA" w:rsidRPr="00D41148" w:rsidRDefault="00A62885" w:rsidP="00D41148">
            <w:pPr>
              <w:tabs>
                <w:tab w:val="left" w:pos="426"/>
              </w:tabs>
              <w:spacing w:after="0"/>
              <w:jc w:val="both"/>
              <w:rPr>
                <w:rFonts w:cs="Calibri"/>
                <w:b/>
                <w:szCs w:val="24"/>
              </w:rPr>
            </w:pPr>
            <w:r>
              <w:rPr>
                <w:rFonts w:cs="Calibri"/>
                <w:b/>
                <w:szCs w:val="24"/>
              </w:rPr>
              <w:t>X</w:t>
            </w:r>
          </w:p>
        </w:tc>
      </w:tr>
      <w:tr w:rsidR="00D5715B" w:rsidRPr="00D41148" w14:paraId="03B8CDD7" w14:textId="77777777" w:rsidTr="00D41148">
        <w:tc>
          <w:tcPr>
            <w:tcW w:w="2732" w:type="pct"/>
            <w:shd w:val="clear" w:color="auto" w:fill="auto"/>
          </w:tcPr>
          <w:p w14:paraId="768777B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46093FA3"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BDB300C"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52CF226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F67FF44" w14:textId="4A88EEDB" w:rsidR="00E67FCA" w:rsidRPr="00D41148" w:rsidRDefault="00A62885" w:rsidP="00D41148">
            <w:pPr>
              <w:tabs>
                <w:tab w:val="left" w:pos="426"/>
              </w:tabs>
              <w:spacing w:after="0"/>
              <w:jc w:val="both"/>
              <w:rPr>
                <w:rFonts w:cs="Calibri"/>
                <w:b/>
                <w:szCs w:val="24"/>
              </w:rPr>
            </w:pPr>
            <w:r>
              <w:rPr>
                <w:rFonts w:cs="Calibri"/>
                <w:b/>
                <w:szCs w:val="24"/>
              </w:rPr>
              <w:t>X</w:t>
            </w:r>
          </w:p>
        </w:tc>
      </w:tr>
      <w:tr w:rsidR="00D5715B" w:rsidRPr="00D41148" w14:paraId="3A165D18" w14:textId="77777777" w:rsidTr="00D41148">
        <w:tc>
          <w:tcPr>
            <w:tcW w:w="2732" w:type="pct"/>
            <w:shd w:val="clear" w:color="auto" w:fill="auto"/>
          </w:tcPr>
          <w:p w14:paraId="63BD679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743B74A0"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27F6127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63022B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FAFE5FA" w14:textId="77777777" w:rsidR="00E67FCA" w:rsidRPr="00D41148" w:rsidRDefault="00E67FCA" w:rsidP="00D41148">
            <w:pPr>
              <w:tabs>
                <w:tab w:val="left" w:pos="426"/>
              </w:tabs>
              <w:spacing w:after="0"/>
              <w:jc w:val="both"/>
              <w:rPr>
                <w:rFonts w:cs="Calibri"/>
                <w:b/>
                <w:szCs w:val="24"/>
              </w:rPr>
            </w:pPr>
          </w:p>
        </w:tc>
      </w:tr>
      <w:tr w:rsidR="00D5715B" w:rsidRPr="00D41148" w14:paraId="0A9DB661" w14:textId="77777777" w:rsidTr="00D41148">
        <w:tc>
          <w:tcPr>
            <w:tcW w:w="2732" w:type="pct"/>
            <w:shd w:val="clear" w:color="auto" w:fill="auto"/>
          </w:tcPr>
          <w:p w14:paraId="06FE412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631744EB"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EBBE8F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9E49C9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258901F" w14:textId="77777777" w:rsidR="00E67FCA" w:rsidRPr="00D41148" w:rsidRDefault="00E67FCA" w:rsidP="00D41148">
            <w:pPr>
              <w:tabs>
                <w:tab w:val="left" w:pos="426"/>
              </w:tabs>
              <w:spacing w:after="0"/>
              <w:jc w:val="both"/>
              <w:rPr>
                <w:rFonts w:cs="Calibri"/>
                <w:b/>
                <w:szCs w:val="24"/>
              </w:rPr>
            </w:pPr>
          </w:p>
        </w:tc>
      </w:tr>
      <w:tr w:rsidR="00D5715B" w:rsidRPr="00D41148" w14:paraId="15468EB0" w14:textId="77777777" w:rsidTr="00D41148">
        <w:tc>
          <w:tcPr>
            <w:tcW w:w="2732" w:type="pct"/>
            <w:shd w:val="clear" w:color="auto" w:fill="auto"/>
          </w:tcPr>
          <w:p w14:paraId="5F6A54C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0D43DA5F" w14:textId="20804F36" w:rsidR="00E67FCA" w:rsidRPr="00D41148" w:rsidRDefault="00A62885" w:rsidP="00D41148">
            <w:pPr>
              <w:tabs>
                <w:tab w:val="left" w:pos="426"/>
              </w:tabs>
              <w:spacing w:after="0"/>
              <w:jc w:val="both"/>
              <w:rPr>
                <w:rFonts w:cs="Calibri"/>
                <w:b/>
                <w:szCs w:val="24"/>
              </w:rPr>
            </w:pPr>
            <w:r>
              <w:rPr>
                <w:rFonts w:cs="Calibri"/>
                <w:b/>
                <w:szCs w:val="24"/>
              </w:rPr>
              <w:t>-</w:t>
            </w:r>
          </w:p>
        </w:tc>
        <w:tc>
          <w:tcPr>
            <w:tcW w:w="1161" w:type="pct"/>
            <w:shd w:val="clear" w:color="auto" w:fill="auto"/>
          </w:tcPr>
          <w:p w14:paraId="7F1D343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E68392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F658907" w14:textId="77777777" w:rsidR="00E67FCA" w:rsidRPr="00D41148" w:rsidRDefault="00E67FCA" w:rsidP="00D41148">
            <w:pPr>
              <w:tabs>
                <w:tab w:val="left" w:pos="426"/>
              </w:tabs>
              <w:spacing w:after="0"/>
              <w:jc w:val="both"/>
              <w:rPr>
                <w:rFonts w:cs="Calibri"/>
                <w:b/>
                <w:szCs w:val="24"/>
              </w:rPr>
            </w:pPr>
          </w:p>
        </w:tc>
      </w:tr>
      <w:tr w:rsidR="00D5715B" w:rsidRPr="00D41148" w14:paraId="28D7E9A9" w14:textId="77777777" w:rsidTr="00D41148">
        <w:tc>
          <w:tcPr>
            <w:tcW w:w="2732" w:type="pct"/>
            <w:shd w:val="clear" w:color="auto" w:fill="auto"/>
          </w:tcPr>
          <w:p w14:paraId="4EDCB1C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039E0AB3" w14:textId="3AC4871E" w:rsidR="00E67FCA" w:rsidRPr="00D41148" w:rsidRDefault="00A62885" w:rsidP="00D41148">
            <w:pPr>
              <w:tabs>
                <w:tab w:val="left" w:pos="426"/>
              </w:tabs>
              <w:spacing w:after="0"/>
              <w:jc w:val="both"/>
              <w:rPr>
                <w:rFonts w:cs="Calibri"/>
                <w:b/>
                <w:szCs w:val="24"/>
              </w:rPr>
            </w:pPr>
            <w:r>
              <w:rPr>
                <w:rFonts w:cs="Calibri"/>
                <w:b/>
                <w:szCs w:val="24"/>
              </w:rPr>
              <w:t>-</w:t>
            </w:r>
          </w:p>
        </w:tc>
        <w:tc>
          <w:tcPr>
            <w:tcW w:w="1161" w:type="pct"/>
            <w:shd w:val="clear" w:color="auto" w:fill="auto"/>
          </w:tcPr>
          <w:p w14:paraId="610D26D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098716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3427D92" w14:textId="77777777" w:rsidR="00E67FCA" w:rsidRPr="00D41148" w:rsidRDefault="00E67FCA" w:rsidP="00D41148">
            <w:pPr>
              <w:tabs>
                <w:tab w:val="left" w:pos="426"/>
              </w:tabs>
              <w:spacing w:after="0"/>
              <w:jc w:val="both"/>
              <w:rPr>
                <w:rFonts w:cs="Calibri"/>
                <w:b/>
                <w:szCs w:val="24"/>
              </w:rPr>
            </w:pPr>
          </w:p>
        </w:tc>
      </w:tr>
      <w:tr w:rsidR="00D5715B" w:rsidRPr="00D41148" w14:paraId="08742195" w14:textId="77777777" w:rsidTr="00D41148">
        <w:tc>
          <w:tcPr>
            <w:tcW w:w="2732" w:type="pct"/>
            <w:shd w:val="clear" w:color="auto" w:fill="auto"/>
          </w:tcPr>
          <w:p w14:paraId="7E2BC4E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702D877D" w14:textId="11BDD5EC" w:rsidR="00E67FCA" w:rsidRPr="00D41148" w:rsidRDefault="00A62885" w:rsidP="00D41148">
            <w:pPr>
              <w:tabs>
                <w:tab w:val="left" w:pos="426"/>
              </w:tabs>
              <w:spacing w:after="0"/>
              <w:jc w:val="both"/>
              <w:rPr>
                <w:rFonts w:cs="Calibri"/>
                <w:b/>
                <w:szCs w:val="24"/>
              </w:rPr>
            </w:pPr>
            <w:r>
              <w:rPr>
                <w:rFonts w:cs="Calibri"/>
                <w:b/>
                <w:szCs w:val="24"/>
              </w:rPr>
              <w:t>9</w:t>
            </w:r>
          </w:p>
        </w:tc>
        <w:tc>
          <w:tcPr>
            <w:tcW w:w="1161" w:type="pct"/>
            <w:shd w:val="clear" w:color="auto" w:fill="auto"/>
          </w:tcPr>
          <w:p w14:paraId="1DB3C1D2"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41F4F1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028CE04" w14:textId="77777777" w:rsidR="00E67FCA" w:rsidRPr="00D41148" w:rsidRDefault="00E67FCA" w:rsidP="00D41148">
            <w:pPr>
              <w:tabs>
                <w:tab w:val="left" w:pos="426"/>
              </w:tabs>
              <w:spacing w:after="0"/>
              <w:jc w:val="both"/>
              <w:rPr>
                <w:rFonts w:cs="Calibri"/>
                <w:b/>
                <w:szCs w:val="24"/>
              </w:rPr>
            </w:pPr>
          </w:p>
        </w:tc>
      </w:tr>
      <w:tr w:rsidR="00D5715B" w:rsidRPr="00D41148" w14:paraId="01BF2EA8" w14:textId="77777777" w:rsidTr="00D41148">
        <w:tc>
          <w:tcPr>
            <w:tcW w:w="2732" w:type="pct"/>
            <w:shd w:val="clear" w:color="auto" w:fill="auto"/>
          </w:tcPr>
          <w:p w14:paraId="6A391875"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2B6C3DB6"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7288369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EA3705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F1A5F1A" w14:textId="77777777" w:rsidR="00E67FCA" w:rsidRPr="00D41148" w:rsidRDefault="00E67FCA" w:rsidP="00D41148">
            <w:pPr>
              <w:tabs>
                <w:tab w:val="left" w:pos="426"/>
              </w:tabs>
              <w:spacing w:after="0"/>
              <w:jc w:val="both"/>
              <w:rPr>
                <w:rFonts w:cs="Calibri"/>
                <w:b/>
                <w:szCs w:val="24"/>
              </w:rPr>
            </w:pPr>
          </w:p>
        </w:tc>
      </w:tr>
    </w:tbl>
    <w:p w14:paraId="1E6D9E14" w14:textId="77777777" w:rsidR="00390AA4" w:rsidRDefault="00390AA4" w:rsidP="00182608">
      <w:pPr>
        <w:tabs>
          <w:tab w:val="left" w:pos="426"/>
        </w:tabs>
        <w:spacing w:after="0"/>
        <w:jc w:val="both"/>
        <w:rPr>
          <w:rFonts w:cs="Calibri"/>
          <w:b/>
          <w:szCs w:val="24"/>
        </w:rPr>
      </w:pPr>
    </w:p>
    <w:p w14:paraId="6E561DD6" w14:textId="77777777" w:rsidR="00CC572B" w:rsidRDefault="00CC572B" w:rsidP="00E67FCA">
      <w:pPr>
        <w:pStyle w:val="Balk3"/>
        <w:rPr>
          <w:lang w:val="tr-TR"/>
        </w:rPr>
      </w:pPr>
    </w:p>
    <w:p w14:paraId="78C390E7" w14:textId="77777777" w:rsidR="0021789C" w:rsidRDefault="0021789C" w:rsidP="0021789C">
      <w:pPr>
        <w:rPr>
          <w:lang w:eastAsia="x-none"/>
        </w:rPr>
      </w:pPr>
    </w:p>
    <w:p w14:paraId="019AD8FF" w14:textId="77777777" w:rsidR="0021789C" w:rsidRPr="0021789C" w:rsidRDefault="0021789C" w:rsidP="0021789C">
      <w:pPr>
        <w:rPr>
          <w:lang w:eastAsia="x-none"/>
        </w:rPr>
      </w:pPr>
    </w:p>
    <w:p w14:paraId="2C83517B" w14:textId="77777777" w:rsidR="00390AA4" w:rsidRPr="00A47F2F" w:rsidRDefault="00E67FCA" w:rsidP="00E67FCA">
      <w:pPr>
        <w:pStyle w:val="Balk3"/>
      </w:pPr>
      <w:r>
        <w:t>Sınıf ve Öğrenci Bilgileri</w:t>
      </w:r>
    </w:p>
    <w:p w14:paraId="6AAC7710" w14:textId="4F9BA80F" w:rsidR="00E67FCA" w:rsidRDefault="008E01DD" w:rsidP="00E67FCA">
      <w:pPr>
        <w:tabs>
          <w:tab w:val="left" w:pos="426"/>
        </w:tabs>
        <w:spacing w:after="0"/>
        <w:jc w:val="both"/>
        <w:rPr>
          <w:szCs w:val="24"/>
        </w:rPr>
      </w:pPr>
      <w:r>
        <w:rPr>
          <w:szCs w:val="24"/>
        </w:rPr>
        <w:tab/>
      </w:r>
      <w:r w:rsidR="00A62885">
        <w:rPr>
          <w:szCs w:val="24"/>
        </w:rPr>
        <w:t>Kurumumuzda örgün eğitim yapılmadığı için sınıf ve öğrenci mevcut değildir.</w:t>
      </w:r>
    </w:p>
    <w:p w14:paraId="7560A01D" w14:textId="77777777" w:rsidR="009C6C05" w:rsidRDefault="009C6C05" w:rsidP="00E67FCA">
      <w:pPr>
        <w:tabs>
          <w:tab w:val="left" w:pos="426"/>
        </w:tabs>
        <w:spacing w:after="0"/>
        <w:jc w:val="both"/>
        <w:rPr>
          <w:szCs w:val="24"/>
        </w:rPr>
      </w:pPr>
    </w:p>
    <w:p w14:paraId="16EB69AE" w14:textId="77777777" w:rsidR="009C6C05" w:rsidRDefault="009C6C05" w:rsidP="009C6C05">
      <w:pPr>
        <w:pStyle w:val="Balk3"/>
      </w:pPr>
      <w:r>
        <w:t>Donanım ve Teknolojik Kaynaklarımız</w:t>
      </w:r>
    </w:p>
    <w:p w14:paraId="6041F67A" w14:textId="77777777" w:rsidR="009C6C05" w:rsidRDefault="009C6C05" w:rsidP="008E01DD">
      <w:pPr>
        <w:ind w:firstLine="708"/>
      </w:pPr>
      <w:r>
        <w:t>Teknolojik kaynaklar başta olmak üzere okulumuzda bulunan çalışır durumdaki donanım malzemesine ilişkin bilgiye alttaki tabloda yer verilmiştir.</w:t>
      </w:r>
    </w:p>
    <w:p w14:paraId="5D997DFC" w14:textId="77777777" w:rsidR="009C6C05" w:rsidRDefault="009C6C05" w:rsidP="009C6C05"/>
    <w:p w14:paraId="64831A51" w14:textId="77777777" w:rsidR="00CC572B" w:rsidRDefault="00CC572B" w:rsidP="009C6C05"/>
    <w:p w14:paraId="1495733D" w14:textId="77777777" w:rsidR="00CC572B" w:rsidRDefault="00CC572B" w:rsidP="009C6C05"/>
    <w:p w14:paraId="4472AE85" w14:textId="77777777" w:rsidR="0021789C" w:rsidRDefault="0021789C" w:rsidP="009C6C05"/>
    <w:p w14:paraId="7E9E0977"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3B13671D" w14:textId="77777777" w:rsidTr="00D41148">
        <w:tc>
          <w:tcPr>
            <w:tcW w:w="4714" w:type="dxa"/>
            <w:shd w:val="clear" w:color="auto" w:fill="auto"/>
          </w:tcPr>
          <w:p w14:paraId="0FDE22AE" w14:textId="77777777" w:rsidR="009C6C05" w:rsidRDefault="009C6C05" w:rsidP="009C6C05">
            <w:r>
              <w:t>Akıllı Tahta Sayısı</w:t>
            </w:r>
          </w:p>
        </w:tc>
        <w:tc>
          <w:tcPr>
            <w:tcW w:w="2357" w:type="dxa"/>
            <w:shd w:val="clear" w:color="auto" w:fill="auto"/>
          </w:tcPr>
          <w:p w14:paraId="57E517D8" w14:textId="45A1EBA4" w:rsidR="009C6C05" w:rsidRDefault="00861E9A" w:rsidP="009C6C05">
            <w:r>
              <w:t>0</w:t>
            </w:r>
          </w:p>
        </w:tc>
        <w:tc>
          <w:tcPr>
            <w:tcW w:w="4715" w:type="dxa"/>
            <w:shd w:val="clear" w:color="auto" w:fill="auto"/>
          </w:tcPr>
          <w:p w14:paraId="0AD0A0E0" w14:textId="77777777" w:rsidR="009C6C05" w:rsidRDefault="009C6C05" w:rsidP="009C6C05">
            <w:r>
              <w:t>TV Sayısı</w:t>
            </w:r>
          </w:p>
        </w:tc>
        <w:tc>
          <w:tcPr>
            <w:tcW w:w="2358" w:type="dxa"/>
            <w:shd w:val="clear" w:color="auto" w:fill="auto"/>
          </w:tcPr>
          <w:p w14:paraId="00B857F8" w14:textId="10F71CE2" w:rsidR="009C6C05" w:rsidRDefault="00861E9A" w:rsidP="009C6C05">
            <w:r>
              <w:t>2</w:t>
            </w:r>
          </w:p>
        </w:tc>
      </w:tr>
      <w:tr w:rsidR="009C6C05" w14:paraId="61F93FE1" w14:textId="77777777" w:rsidTr="00D41148">
        <w:tc>
          <w:tcPr>
            <w:tcW w:w="4714" w:type="dxa"/>
            <w:shd w:val="clear" w:color="auto" w:fill="auto"/>
          </w:tcPr>
          <w:p w14:paraId="726788D8" w14:textId="77777777" w:rsidR="009C6C05" w:rsidRDefault="009C6C05" w:rsidP="009C6C05">
            <w:r>
              <w:t>Masaüstü Bilgisayar Sayısı</w:t>
            </w:r>
          </w:p>
        </w:tc>
        <w:tc>
          <w:tcPr>
            <w:tcW w:w="2357" w:type="dxa"/>
            <w:shd w:val="clear" w:color="auto" w:fill="auto"/>
          </w:tcPr>
          <w:p w14:paraId="08F9AC73" w14:textId="5C15237E" w:rsidR="009C6C05" w:rsidRDefault="00C226E5" w:rsidP="009C6C05">
            <w:r>
              <w:t>10</w:t>
            </w:r>
          </w:p>
        </w:tc>
        <w:tc>
          <w:tcPr>
            <w:tcW w:w="4715" w:type="dxa"/>
            <w:shd w:val="clear" w:color="auto" w:fill="auto"/>
          </w:tcPr>
          <w:p w14:paraId="6D59737E" w14:textId="77777777" w:rsidR="009C6C05" w:rsidRDefault="009C6C05" w:rsidP="009C6C05">
            <w:r>
              <w:t>Yazıcı Sayısı</w:t>
            </w:r>
          </w:p>
        </w:tc>
        <w:tc>
          <w:tcPr>
            <w:tcW w:w="2358" w:type="dxa"/>
            <w:shd w:val="clear" w:color="auto" w:fill="auto"/>
          </w:tcPr>
          <w:p w14:paraId="1BB0A010" w14:textId="030EB75E" w:rsidR="009C6C05" w:rsidRDefault="00C226E5" w:rsidP="009C6C05">
            <w:r>
              <w:t>4</w:t>
            </w:r>
          </w:p>
        </w:tc>
      </w:tr>
      <w:tr w:rsidR="009C6C05" w14:paraId="349B5648" w14:textId="77777777" w:rsidTr="00D41148">
        <w:tc>
          <w:tcPr>
            <w:tcW w:w="4714" w:type="dxa"/>
            <w:shd w:val="clear" w:color="auto" w:fill="auto"/>
          </w:tcPr>
          <w:p w14:paraId="3214922D" w14:textId="77777777" w:rsidR="009C6C05" w:rsidRDefault="009C6C05" w:rsidP="009C6C05">
            <w:r>
              <w:t>Taşınabilir Bilgisayar Sayısı</w:t>
            </w:r>
          </w:p>
        </w:tc>
        <w:tc>
          <w:tcPr>
            <w:tcW w:w="2357" w:type="dxa"/>
            <w:shd w:val="clear" w:color="auto" w:fill="auto"/>
          </w:tcPr>
          <w:p w14:paraId="5A38905A" w14:textId="43A24B01" w:rsidR="009C6C05" w:rsidRDefault="00C226E5" w:rsidP="009C6C05">
            <w:r>
              <w:t>1</w:t>
            </w:r>
          </w:p>
        </w:tc>
        <w:tc>
          <w:tcPr>
            <w:tcW w:w="4715" w:type="dxa"/>
            <w:shd w:val="clear" w:color="auto" w:fill="auto"/>
          </w:tcPr>
          <w:p w14:paraId="4706BBE4" w14:textId="77777777" w:rsidR="009C6C05" w:rsidRDefault="009C6C05" w:rsidP="009C6C05">
            <w:r>
              <w:t>Fotokopi Makinası Sayısı</w:t>
            </w:r>
          </w:p>
        </w:tc>
        <w:tc>
          <w:tcPr>
            <w:tcW w:w="2358" w:type="dxa"/>
            <w:shd w:val="clear" w:color="auto" w:fill="auto"/>
          </w:tcPr>
          <w:p w14:paraId="6862E295" w14:textId="38E9502F" w:rsidR="009C6C05" w:rsidRDefault="00C226E5" w:rsidP="009C6C05">
            <w:r>
              <w:t>1</w:t>
            </w:r>
          </w:p>
        </w:tc>
      </w:tr>
      <w:tr w:rsidR="009C6C05" w14:paraId="00D3A0BC" w14:textId="77777777" w:rsidTr="00D41148">
        <w:tc>
          <w:tcPr>
            <w:tcW w:w="4714" w:type="dxa"/>
            <w:shd w:val="clear" w:color="auto" w:fill="auto"/>
          </w:tcPr>
          <w:p w14:paraId="4649CE10" w14:textId="77777777" w:rsidR="009C6C05" w:rsidRDefault="009C6C05" w:rsidP="009C6C05">
            <w:r>
              <w:t>Projeksiyon Sayısı</w:t>
            </w:r>
          </w:p>
        </w:tc>
        <w:tc>
          <w:tcPr>
            <w:tcW w:w="2357" w:type="dxa"/>
            <w:shd w:val="clear" w:color="auto" w:fill="auto"/>
          </w:tcPr>
          <w:p w14:paraId="187327B6" w14:textId="44243B9B" w:rsidR="009C6C05" w:rsidRDefault="00C226E5" w:rsidP="009C6C05">
            <w:r>
              <w:t>1</w:t>
            </w:r>
          </w:p>
        </w:tc>
        <w:tc>
          <w:tcPr>
            <w:tcW w:w="4715" w:type="dxa"/>
            <w:shd w:val="clear" w:color="auto" w:fill="auto"/>
          </w:tcPr>
          <w:p w14:paraId="14C73A2D" w14:textId="77777777" w:rsidR="009C6C05" w:rsidRDefault="009C6C05" w:rsidP="009C6C05">
            <w:r>
              <w:t>İnternet Bağlantı Hızı</w:t>
            </w:r>
          </w:p>
        </w:tc>
        <w:tc>
          <w:tcPr>
            <w:tcW w:w="2358" w:type="dxa"/>
            <w:shd w:val="clear" w:color="auto" w:fill="auto"/>
          </w:tcPr>
          <w:p w14:paraId="3A0F87A5" w14:textId="4E9EF824" w:rsidR="009C6C05" w:rsidRDefault="00C226E5" w:rsidP="009C6C05">
            <w:r>
              <w:t>24 Mphs</w:t>
            </w:r>
          </w:p>
        </w:tc>
      </w:tr>
    </w:tbl>
    <w:p w14:paraId="3B043345" w14:textId="77777777" w:rsidR="009C6C05" w:rsidRDefault="004962D0" w:rsidP="004962D0">
      <w:pPr>
        <w:pStyle w:val="Balk3"/>
      </w:pPr>
      <w:r>
        <w:lastRenderedPageBreak/>
        <w:t>Gelir ve Gider Bilgisi</w:t>
      </w:r>
    </w:p>
    <w:p w14:paraId="2B2FC203"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6232C37B" w14:textId="77777777" w:rsidR="009C6C05" w:rsidRDefault="009C6C05" w:rsidP="009C6C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2DABC608" w14:textId="77777777" w:rsidTr="0021789C">
        <w:trPr>
          <w:jc w:val="center"/>
        </w:trPr>
        <w:tc>
          <w:tcPr>
            <w:tcW w:w="2357" w:type="dxa"/>
            <w:shd w:val="clear" w:color="auto" w:fill="auto"/>
          </w:tcPr>
          <w:p w14:paraId="50823015" w14:textId="77777777" w:rsidR="004962D0" w:rsidRPr="00D41148" w:rsidRDefault="004962D0" w:rsidP="0021789C">
            <w:pPr>
              <w:jc w:val="center"/>
              <w:rPr>
                <w:b/>
              </w:rPr>
            </w:pPr>
            <w:r w:rsidRPr="00D41148">
              <w:rPr>
                <w:b/>
              </w:rPr>
              <w:t>Yıllar</w:t>
            </w:r>
          </w:p>
        </w:tc>
        <w:tc>
          <w:tcPr>
            <w:tcW w:w="2357" w:type="dxa"/>
            <w:shd w:val="clear" w:color="auto" w:fill="auto"/>
          </w:tcPr>
          <w:p w14:paraId="2D7B6CC6" w14:textId="77777777" w:rsidR="004962D0" w:rsidRPr="00D41148" w:rsidRDefault="004962D0" w:rsidP="0021789C">
            <w:pPr>
              <w:jc w:val="center"/>
              <w:rPr>
                <w:b/>
              </w:rPr>
            </w:pPr>
            <w:r w:rsidRPr="00D41148">
              <w:rPr>
                <w:b/>
              </w:rPr>
              <w:t>Gelir Miktarı</w:t>
            </w:r>
          </w:p>
        </w:tc>
        <w:tc>
          <w:tcPr>
            <w:tcW w:w="2357" w:type="dxa"/>
            <w:shd w:val="clear" w:color="auto" w:fill="auto"/>
          </w:tcPr>
          <w:p w14:paraId="7308A4EB" w14:textId="77777777" w:rsidR="004962D0" w:rsidRPr="00D41148" w:rsidRDefault="004962D0" w:rsidP="0021789C">
            <w:pPr>
              <w:jc w:val="center"/>
              <w:rPr>
                <w:b/>
              </w:rPr>
            </w:pPr>
            <w:r w:rsidRPr="00D41148">
              <w:rPr>
                <w:b/>
              </w:rPr>
              <w:t>Gider Miktarı</w:t>
            </w:r>
          </w:p>
        </w:tc>
      </w:tr>
      <w:tr w:rsidR="004962D0" w14:paraId="252BB59C" w14:textId="77777777" w:rsidTr="0021789C">
        <w:trPr>
          <w:jc w:val="center"/>
        </w:trPr>
        <w:tc>
          <w:tcPr>
            <w:tcW w:w="2357" w:type="dxa"/>
            <w:shd w:val="clear" w:color="auto" w:fill="auto"/>
          </w:tcPr>
          <w:p w14:paraId="31D8E1B8" w14:textId="77777777" w:rsidR="004962D0" w:rsidRDefault="004962D0" w:rsidP="0021789C">
            <w:pPr>
              <w:jc w:val="center"/>
            </w:pPr>
            <w:r>
              <w:t>2016</w:t>
            </w:r>
          </w:p>
        </w:tc>
        <w:tc>
          <w:tcPr>
            <w:tcW w:w="2357" w:type="dxa"/>
            <w:shd w:val="clear" w:color="auto" w:fill="auto"/>
          </w:tcPr>
          <w:p w14:paraId="68582E40" w14:textId="26D3BA28" w:rsidR="004962D0" w:rsidRDefault="00B8688C" w:rsidP="0021789C">
            <w:pPr>
              <w:jc w:val="center"/>
            </w:pPr>
            <w:r>
              <w:t>---</w:t>
            </w:r>
          </w:p>
        </w:tc>
        <w:tc>
          <w:tcPr>
            <w:tcW w:w="2357" w:type="dxa"/>
            <w:shd w:val="clear" w:color="auto" w:fill="auto"/>
          </w:tcPr>
          <w:p w14:paraId="19F3485C" w14:textId="2399608F" w:rsidR="004962D0" w:rsidRDefault="00B8688C" w:rsidP="0021789C">
            <w:pPr>
              <w:jc w:val="center"/>
            </w:pPr>
            <w:r>
              <w:t>----</w:t>
            </w:r>
          </w:p>
        </w:tc>
      </w:tr>
      <w:tr w:rsidR="004962D0" w14:paraId="6E2A13C1" w14:textId="77777777" w:rsidTr="0021789C">
        <w:trPr>
          <w:jc w:val="center"/>
        </w:trPr>
        <w:tc>
          <w:tcPr>
            <w:tcW w:w="2357" w:type="dxa"/>
            <w:shd w:val="clear" w:color="auto" w:fill="auto"/>
          </w:tcPr>
          <w:p w14:paraId="18E2E064" w14:textId="77777777" w:rsidR="004962D0" w:rsidRDefault="004962D0" w:rsidP="0021789C">
            <w:pPr>
              <w:jc w:val="center"/>
            </w:pPr>
            <w:r>
              <w:t>2017</w:t>
            </w:r>
          </w:p>
        </w:tc>
        <w:tc>
          <w:tcPr>
            <w:tcW w:w="2357" w:type="dxa"/>
            <w:shd w:val="clear" w:color="auto" w:fill="auto"/>
          </w:tcPr>
          <w:p w14:paraId="52C71114" w14:textId="697229EA" w:rsidR="004962D0" w:rsidRDefault="00B8688C" w:rsidP="0021789C">
            <w:pPr>
              <w:jc w:val="center"/>
            </w:pPr>
            <w:r>
              <w:t>---</w:t>
            </w:r>
          </w:p>
        </w:tc>
        <w:tc>
          <w:tcPr>
            <w:tcW w:w="2357" w:type="dxa"/>
            <w:shd w:val="clear" w:color="auto" w:fill="auto"/>
          </w:tcPr>
          <w:p w14:paraId="39E7014F" w14:textId="56AA04C9" w:rsidR="004962D0" w:rsidRDefault="00B8688C" w:rsidP="0021789C">
            <w:pPr>
              <w:jc w:val="center"/>
            </w:pPr>
            <w:r>
              <w:t>----</w:t>
            </w:r>
          </w:p>
        </w:tc>
      </w:tr>
    </w:tbl>
    <w:p w14:paraId="5F44CE12" w14:textId="77777777" w:rsidR="0049575C" w:rsidRPr="00A47F2F" w:rsidRDefault="0049575C" w:rsidP="0017693F">
      <w:pPr>
        <w:spacing w:after="0"/>
        <w:jc w:val="both"/>
        <w:rPr>
          <w:szCs w:val="24"/>
        </w:rPr>
      </w:pPr>
    </w:p>
    <w:p w14:paraId="6DA26539" w14:textId="77777777" w:rsidR="0049575C" w:rsidRPr="00A47F2F" w:rsidRDefault="005D5792" w:rsidP="0049575C">
      <w:pPr>
        <w:spacing w:after="0"/>
        <w:ind w:left="426"/>
        <w:jc w:val="both"/>
        <w:rPr>
          <w:szCs w:val="24"/>
        </w:rPr>
      </w:pPr>
      <w:r>
        <w:rPr>
          <w:szCs w:val="24"/>
        </w:rPr>
        <w:br w:type="page"/>
      </w:r>
    </w:p>
    <w:p w14:paraId="0A123000" w14:textId="77777777" w:rsidR="003C7244" w:rsidRPr="00A47F2F" w:rsidRDefault="003C7244" w:rsidP="00373590">
      <w:pPr>
        <w:pStyle w:val="Balk2"/>
      </w:pPr>
      <w:bookmarkStart w:id="22" w:name="_Toc531097536"/>
      <w:bookmarkStart w:id="23" w:name="_Toc416085140"/>
      <w:r w:rsidRPr="00A47F2F">
        <w:lastRenderedPageBreak/>
        <w:t>PAYDAŞ ANALİZİ</w:t>
      </w:r>
      <w:bookmarkEnd w:id="22"/>
    </w:p>
    <w:p w14:paraId="76C81FE0"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767BD732" w14:textId="77777777" w:rsidR="00B21A33" w:rsidRDefault="006765B1" w:rsidP="00B21A33">
      <w:pPr>
        <w:jc w:val="both"/>
        <w:rPr>
          <w:noProof/>
          <w:szCs w:val="24"/>
        </w:rPr>
      </w:pPr>
      <w:r w:rsidRPr="00B21A33">
        <w:rPr>
          <w:noProof/>
          <w:szCs w:val="24"/>
        </w:rPr>
        <w:drawing>
          <wp:inline distT="0" distB="0" distL="0" distR="0" wp14:anchorId="38626873" wp14:editId="0B757755">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07FB9F11" w14:textId="77777777" w:rsidR="0021789C" w:rsidRDefault="0021789C" w:rsidP="00B21A33">
      <w:pPr>
        <w:jc w:val="both"/>
        <w:rPr>
          <w:noProof/>
          <w:szCs w:val="24"/>
        </w:rPr>
      </w:pPr>
    </w:p>
    <w:p w14:paraId="5B11F311" w14:textId="77777777" w:rsidR="0021789C" w:rsidRDefault="0021789C" w:rsidP="00B21A33">
      <w:pPr>
        <w:jc w:val="both"/>
        <w:rPr>
          <w:noProof/>
          <w:szCs w:val="24"/>
        </w:rPr>
      </w:pPr>
    </w:p>
    <w:p w14:paraId="5AA6AD3D" w14:textId="77777777" w:rsidR="0021789C" w:rsidRDefault="0021789C" w:rsidP="00B21A33">
      <w:pPr>
        <w:jc w:val="both"/>
      </w:pPr>
    </w:p>
    <w:p w14:paraId="4750E3BD" w14:textId="77777777" w:rsidR="00B21A33" w:rsidRDefault="00B21A33" w:rsidP="00B21A33">
      <w:pPr>
        <w:jc w:val="both"/>
      </w:pPr>
    </w:p>
    <w:p w14:paraId="053D96B1" w14:textId="12B0AE40" w:rsidR="00B21A33" w:rsidRDefault="00B21A33" w:rsidP="00B21A33">
      <w:pPr>
        <w:jc w:val="both"/>
      </w:pPr>
      <w:r>
        <w:t>Paydaş anketlerine ilişkin ortaya çıkan temel sonuçlara altta yer verilmiştir</w:t>
      </w:r>
      <w:r w:rsidR="00373590">
        <w:t xml:space="preserve"> </w:t>
      </w:r>
      <w:r>
        <w:t xml:space="preserve">: </w:t>
      </w:r>
    </w:p>
    <w:p w14:paraId="26CAAD4A" w14:textId="77777777" w:rsidR="00B21A33" w:rsidRDefault="00373590" w:rsidP="00373590">
      <w:pPr>
        <w:pStyle w:val="Balk3"/>
      </w:pPr>
      <w:r>
        <w:lastRenderedPageBreak/>
        <w:t>Öğrenci Anketi Sonuçları:</w:t>
      </w:r>
    </w:p>
    <w:p w14:paraId="26A3DA6E" w14:textId="43950252" w:rsidR="00373590" w:rsidRPr="00373590" w:rsidRDefault="00AE3253" w:rsidP="00373590">
      <w:r>
        <w:t>Kurumumuzda öğrenci bulunmamaktadır</w:t>
      </w:r>
    </w:p>
    <w:p w14:paraId="7E53A568" w14:textId="725AF703" w:rsidR="00373590" w:rsidRDefault="00373590" w:rsidP="00AF0376">
      <w:pPr>
        <w:pStyle w:val="Balk3"/>
        <w:rPr>
          <w:szCs w:val="24"/>
          <w:lang w:val="tr-TR"/>
        </w:rPr>
      </w:pPr>
      <w:r>
        <w:rPr>
          <w:szCs w:val="24"/>
        </w:rPr>
        <w:t>Öğretmen Anketi Sonuçları:</w:t>
      </w:r>
    </w:p>
    <w:p w14:paraId="26C31B0A" w14:textId="221049CF" w:rsidR="00AF0376" w:rsidRDefault="00AF0376" w:rsidP="00AF0376">
      <w:pPr>
        <w:pStyle w:val="ListeParagraf"/>
        <w:numPr>
          <w:ilvl w:val="0"/>
          <w:numId w:val="15"/>
        </w:numPr>
        <w:rPr>
          <w:lang w:eastAsia="x-none"/>
        </w:rPr>
      </w:pPr>
      <w:r>
        <w:rPr>
          <w:lang w:eastAsia="x-none"/>
        </w:rPr>
        <w:t>Kurumda alınan karaların çalışanların katılımıyla alındığı görülmüştür.</w:t>
      </w:r>
    </w:p>
    <w:p w14:paraId="1E1B8D81" w14:textId="0DA5F638" w:rsidR="00AF0376" w:rsidRDefault="00AF0376" w:rsidP="00AF0376">
      <w:pPr>
        <w:pStyle w:val="ListeParagraf"/>
        <w:numPr>
          <w:ilvl w:val="0"/>
          <w:numId w:val="15"/>
        </w:numPr>
        <w:rPr>
          <w:lang w:eastAsia="x-none"/>
        </w:rPr>
      </w:pPr>
      <w:r>
        <w:rPr>
          <w:lang w:eastAsia="x-none"/>
        </w:rPr>
        <w:t>Duyuruların çalışanlara zamanında iletildiği görülmüştür.</w:t>
      </w:r>
    </w:p>
    <w:p w14:paraId="32E36EED" w14:textId="4D53C60C" w:rsidR="00AF0376" w:rsidRDefault="00AF0376" w:rsidP="00AF0376">
      <w:pPr>
        <w:pStyle w:val="ListeParagraf"/>
        <w:numPr>
          <w:ilvl w:val="0"/>
          <w:numId w:val="15"/>
        </w:numPr>
        <w:rPr>
          <w:lang w:eastAsia="x-none"/>
        </w:rPr>
      </w:pPr>
      <w:r>
        <w:rPr>
          <w:lang w:eastAsia="x-none"/>
        </w:rPr>
        <w:t>Kurumda herkese eşit olunduğu görülmüştür.</w:t>
      </w:r>
    </w:p>
    <w:p w14:paraId="18C80AD1" w14:textId="3D25D741" w:rsidR="00AF0376" w:rsidRDefault="00AF0376" w:rsidP="00AF0376">
      <w:pPr>
        <w:pStyle w:val="ListeParagraf"/>
        <w:numPr>
          <w:ilvl w:val="0"/>
          <w:numId w:val="15"/>
        </w:numPr>
        <w:rPr>
          <w:lang w:eastAsia="x-none"/>
        </w:rPr>
      </w:pPr>
      <w:r>
        <w:rPr>
          <w:lang w:eastAsia="x-none"/>
        </w:rPr>
        <w:t>Çalışanlar kendilerini değerli görmektedir.</w:t>
      </w:r>
    </w:p>
    <w:p w14:paraId="2100F78E" w14:textId="42CF095F" w:rsidR="00AF0376" w:rsidRDefault="00AF0376" w:rsidP="00AF0376">
      <w:pPr>
        <w:pStyle w:val="ListeParagraf"/>
        <w:numPr>
          <w:ilvl w:val="0"/>
          <w:numId w:val="15"/>
        </w:numPr>
        <w:rPr>
          <w:lang w:eastAsia="x-none"/>
        </w:rPr>
      </w:pPr>
      <w:r>
        <w:rPr>
          <w:lang w:eastAsia="x-none"/>
        </w:rPr>
        <w:t>Çalışanlar kurumda kendilerini geliştirme imkanı bulmaktadır.</w:t>
      </w:r>
    </w:p>
    <w:p w14:paraId="1BA76B3D" w14:textId="5E30BF58" w:rsidR="00AF0376" w:rsidRDefault="00AF0376" w:rsidP="00AF0376">
      <w:pPr>
        <w:pStyle w:val="ListeParagraf"/>
        <w:numPr>
          <w:ilvl w:val="0"/>
          <w:numId w:val="15"/>
        </w:numPr>
        <w:rPr>
          <w:lang w:eastAsia="x-none"/>
        </w:rPr>
      </w:pPr>
      <w:r>
        <w:rPr>
          <w:lang w:eastAsia="x-none"/>
        </w:rPr>
        <w:t>Kurumda yerelde toplum üzerinde olumlu etkiler bırakacak çalışmaların yapıldığı görülmüştür.</w:t>
      </w:r>
    </w:p>
    <w:p w14:paraId="5722695B" w14:textId="5C6A7E0D" w:rsidR="00AF0376" w:rsidRDefault="00AF0376" w:rsidP="00AF0376">
      <w:pPr>
        <w:pStyle w:val="ListeParagraf"/>
        <w:numPr>
          <w:ilvl w:val="0"/>
          <w:numId w:val="15"/>
        </w:numPr>
        <w:rPr>
          <w:lang w:eastAsia="x-none"/>
        </w:rPr>
      </w:pPr>
      <w:r>
        <w:rPr>
          <w:lang w:eastAsia="x-none"/>
        </w:rPr>
        <w:t>Kurumda yenilikçi ve yaratıcı düşüncelerin teşvik edildiği görülmüştür.</w:t>
      </w:r>
    </w:p>
    <w:p w14:paraId="45F4D3B4" w14:textId="7E94B117" w:rsidR="00AF0376" w:rsidRDefault="00AF0376" w:rsidP="00AF0376">
      <w:pPr>
        <w:pStyle w:val="ListeParagraf"/>
        <w:numPr>
          <w:ilvl w:val="0"/>
          <w:numId w:val="15"/>
        </w:numPr>
        <w:rPr>
          <w:lang w:eastAsia="x-none"/>
        </w:rPr>
      </w:pPr>
      <w:r>
        <w:rPr>
          <w:lang w:eastAsia="x-none"/>
        </w:rPr>
        <w:t>Kurum içerisinde sadece öğretmenlerin kullanımına tahsis edilen yerlerin yeterli olduğu görülmüştür.</w:t>
      </w:r>
    </w:p>
    <w:p w14:paraId="52B82C9F" w14:textId="77777777" w:rsidR="00AF0376" w:rsidRPr="00AF0376" w:rsidRDefault="00AF0376" w:rsidP="00AF0376">
      <w:pPr>
        <w:pStyle w:val="ListeParagraf"/>
        <w:rPr>
          <w:lang w:eastAsia="x-none"/>
        </w:rPr>
      </w:pPr>
    </w:p>
    <w:p w14:paraId="69FD74EC" w14:textId="77777777" w:rsidR="00373590" w:rsidRDefault="00373590" w:rsidP="00373590">
      <w:pPr>
        <w:pStyle w:val="Balk3"/>
        <w:rPr>
          <w:szCs w:val="24"/>
        </w:rPr>
      </w:pPr>
      <w:r>
        <w:rPr>
          <w:szCs w:val="24"/>
        </w:rPr>
        <w:t>Veli Anketi Sonuçları:</w:t>
      </w:r>
    </w:p>
    <w:p w14:paraId="0C4BA4D4" w14:textId="0239BEB3" w:rsidR="00373590" w:rsidRPr="00AE3253" w:rsidRDefault="00AE3253" w:rsidP="00B21A33">
      <w:pPr>
        <w:jc w:val="both"/>
        <w:rPr>
          <w:szCs w:val="24"/>
        </w:rPr>
      </w:pPr>
      <w:r w:rsidRPr="00AE3253">
        <w:rPr>
          <w:szCs w:val="24"/>
        </w:rPr>
        <w:t>Kurumumuzda veli bulunmamaktadır.</w:t>
      </w:r>
    </w:p>
    <w:p w14:paraId="4CFF1170" w14:textId="78D8ECE3" w:rsidR="00EA32DB" w:rsidRPr="00377A76" w:rsidRDefault="00B21A33" w:rsidP="00B21A33">
      <w:pPr>
        <w:pStyle w:val="Balk2"/>
        <w:rPr>
          <w:lang w:val="tr-TR"/>
        </w:rPr>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p>
    <w:p w14:paraId="704CC6E8"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C77AE96"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6719785" w14:textId="70C56E59" w:rsidR="00284611" w:rsidRPr="00377A76" w:rsidRDefault="008E01DD" w:rsidP="008E01DD">
      <w:pPr>
        <w:pStyle w:val="Balk3"/>
        <w:rPr>
          <w:lang w:val="tr-TR"/>
        </w:rPr>
      </w:pPr>
      <w:bookmarkStart w:id="25" w:name="_Toc416084889"/>
      <w:r>
        <w:t>İçsel Faktörler</w:t>
      </w:r>
      <w:r w:rsidR="00474795">
        <w:t xml:space="preserve"> </w:t>
      </w:r>
    </w:p>
    <w:p w14:paraId="6ECE99C9" w14:textId="77777777" w:rsidR="009029FB" w:rsidRDefault="009029FB" w:rsidP="0049575C">
      <w:pPr>
        <w:spacing w:after="0"/>
        <w:ind w:firstLine="708"/>
        <w:jc w:val="both"/>
        <w:rPr>
          <w:b/>
          <w:szCs w:val="24"/>
        </w:rPr>
      </w:pPr>
    </w:p>
    <w:p w14:paraId="06EEB75F"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4611" w:rsidRPr="00D41148" w14:paraId="2569DB1F" w14:textId="77777777" w:rsidTr="00623A19">
        <w:tc>
          <w:tcPr>
            <w:tcW w:w="2518" w:type="dxa"/>
            <w:shd w:val="clear" w:color="auto" w:fill="auto"/>
          </w:tcPr>
          <w:p w14:paraId="0EFD7B07" w14:textId="77777777"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14:paraId="239E70C1" w14:textId="042A4B7C" w:rsidR="00AE3253" w:rsidRDefault="00AE3253" w:rsidP="00AE3253">
            <w:pPr>
              <w:pStyle w:val="ListeParagraf"/>
              <w:numPr>
                <w:ilvl w:val="0"/>
                <w:numId w:val="3"/>
              </w:numPr>
              <w:spacing w:after="0"/>
              <w:jc w:val="both"/>
              <w:rPr>
                <w:szCs w:val="24"/>
              </w:rPr>
            </w:pPr>
            <w:r>
              <w:rPr>
                <w:szCs w:val="24"/>
              </w:rPr>
              <w:t>Eğitim çağında bulunup Rehberlik ve Araştırma Merkezi Müdürlüğü tarafından tanılaması yapılan özel eğitim gerektiren öğrencilerimizin tamamı eğiti</w:t>
            </w:r>
            <w:r w:rsidR="00F9359C">
              <w:rPr>
                <w:szCs w:val="24"/>
              </w:rPr>
              <w:t>m imkanlarından faydalanması</w:t>
            </w:r>
            <w:r>
              <w:rPr>
                <w:szCs w:val="24"/>
              </w:rPr>
              <w:t>.</w:t>
            </w:r>
          </w:p>
          <w:p w14:paraId="6BB02CFE" w14:textId="14B7F625" w:rsidR="00AE3253" w:rsidRDefault="00AE3253" w:rsidP="00AE3253">
            <w:pPr>
              <w:pStyle w:val="ListeParagraf"/>
              <w:numPr>
                <w:ilvl w:val="0"/>
                <w:numId w:val="3"/>
              </w:numPr>
              <w:spacing w:after="0"/>
              <w:jc w:val="both"/>
              <w:rPr>
                <w:szCs w:val="24"/>
              </w:rPr>
            </w:pPr>
            <w:r>
              <w:rPr>
                <w:szCs w:val="24"/>
              </w:rPr>
              <w:t>Kurumumuza başvuran öğrenc</w:t>
            </w:r>
            <w:r w:rsidR="00F9359C">
              <w:rPr>
                <w:szCs w:val="24"/>
              </w:rPr>
              <w:t>ilerin değerlendirilme süreci işbirliği içinde gerçekleştirilmesi.</w:t>
            </w:r>
          </w:p>
          <w:p w14:paraId="6ACB936C" w14:textId="659E9768" w:rsidR="00AE3253" w:rsidRDefault="00AE3253" w:rsidP="00AE3253">
            <w:pPr>
              <w:pStyle w:val="ListeParagraf"/>
              <w:numPr>
                <w:ilvl w:val="0"/>
                <w:numId w:val="3"/>
              </w:numPr>
              <w:spacing w:after="0"/>
              <w:jc w:val="both"/>
              <w:rPr>
                <w:szCs w:val="24"/>
              </w:rPr>
            </w:pPr>
            <w:r>
              <w:rPr>
                <w:szCs w:val="24"/>
              </w:rPr>
              <w:t>Kurumumuza başvuran öğrencilerin standart testlere tabi tutulması</w:t>
            </w:r>
            <w:r w:rsidR="00F9359C">
              <w:rPr>
                <w:szCs w:val="24"/>
              </w:rPr>
              <w:t>.</w:t>
            </w:r>
          </w:p>
          <w:p w14:paraId="2D6561E8" w14:textId="102355F0" w:rsidR="00284611" w:rsidRPr="00AE3253" w:rsidRDefault="00AE3253" w:rsidP="00AE3253">
            <w:pPr>
              <w:pStyle w:val="ListeParagraf"/>
              <w:numPr>
                <w:ilvl w:val="0"/>
                <w:numId w:val="3"/>
              </w:numPr>
              <w:spacing w:after="0"/>
              <w:jc w:val="both"/>
              <w:rPr>
                <w:szCs w:val="24"/>
              </w:rPr>
            </w:pPr>
            <w:r>
              <w:rPr>
                <w:szCs w:val="24"/>
              </w:rPr>
              <w:t>Öğrencilerin faydalanabileceği kurum ve kuruluşlara yönlendirilmesi</w:t>
            </w:r>
            <w:r w:rsidR="00F9359C">
              <w:rPr>
                <w:szCs w:val="24"/>
              </w:rPr>
              <w:t>.</w:t>
            </w:r>
            <w:r>
              <w:rPr>
                <w:szCs w:val="24"/>
              </w:rPr>
              <w:t xml:space="preserve"> </w:t>
            </w:r>
          </w:p>
        </w:tc>
      </w:tr>
      <w:tr w:rsidR="00284611" w:rsidRPr="00D41148" w14:paraId="52FBBB34" w14:textId="77777777" w:rsidTr="00623A19">
        <w:tc>
          <w:tcPr>
            <w:tcW w:w="2518" w:type="dxa"/>
            <w:shd w:val="clear" w:color="auto" w:fill="auto"/>
          </w:tcPr>
          <w:p w14:paraId="690805EE" w14:textId="1EE37E9D"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14:paraId="286DBBAF" w14:textId="36A493E8" w:rsidR="00284611" w:rsidRDefault="00AE3253" w:rsidP="00AE3253">
            <w:pPr>
              <w:pStyle w:val="ListeParagraf"/>
              <w:numPr>
                <w:ilvl w:val="0"/>
                <w:numId w:val="4"/>
              </w:numPr>
              <w:spacing w:after="0"/>
              <w:jc w:val="both"/>
              <w:rPr>
                <w:szCs w:val="24"/>
              </w:rPr>
            </w:pPr>
            <w:r>
              <w:rPr>
                <w:szCs w:val="24"/>
              </w:rPr>
              <w:t>Kurum çalışanları olarak sevgi, saygı ve hoşgörüye dayanan bir iletişim</w:t>
            </w:r>
            <w:r w:rsidR="00F9359C">
              <w:rPr>
                <w:szCs w:val="24"/>
              </w:rPr>
              <w:t>.</w:t>
            </w:r>
          </w:p>
          <w:p w14:paraId="35254FD6" w14:textId="62CAFC34" w:rsidR="00680B24" w:rsidRDefault="0076305A" w:rsidP="00AE3253">
            <w:pPr>
              <w:pStyle w:val="ListeParagraf"/>
              <w:numPr>
                <w:ilvl w:val="0"/>
                <w:numId w:val="4"/>
              </w:numPr>
              <w:spacing w:after="0"/>
              <w:jc w:val="both"/>
              <w:rPr>
                <w:szCs w:val="24"/>
              </w:rPr>
            </w:pPr>
            <w:r>
              <w:rPr>
                <w:szCs w:val="24"/>
              </w:rPr>
              <w:t xml:space="preserve">Öğretmenlerin </w:t>
            </w:r>
            <w:r w:rsidR="00680B24">
              <w:rPr>
                <w:szCs w:val="24"/>
              </w:rPr>
              <w:t>alanlarında iyi  yetişmiş kişilerden oluşması</w:t>
            </w:r>
            <w:r w:rsidR="00F9359C">
              <w:rPr>
                <w:szCs w:val="24"/>
              </w:rPr>
              <w:t>.</w:t>
            </w:r>
          </w:p>
          <w:p w14:paraId="6B5D7799" w14:textId="203A3753" w:rsidR="00680B24" w:rsidRDefault="0076305A" w:rsidP="00AE3253">
            <w:pPr>
              <w:pStyle w:val="ListeParagraf"/>
              <w:numPr>
                <w:ilvl w:val="0"/>
                <w:numId w:val="4"/>
              </w:numPr>
              <w:spacing w:after="0"/>
              <w:jc w:val="both"/>
              <w:rPr>
                <w:szCs w:val="24"/>
              </w:rPr>
            </w:pPr>
            <w:r>
              <w:rPr>
                <w:szCs w:val="24"/>
              </w:rPr>
              <w:t>Öğretmenlerin</w:t>
            </w:r>
            <w:r w:rsidR="00680B24">
              <w:rPr>
                <w:szCs w:val="24"/>
              </w:rPr>
              <w:t xml:space="preserve"> genç, dinamik ve ekip çalışmasına yatkın ve özverili olması</w:t>
            </w:r>
            <w:r w:rsidR="00F9359C">
              <w:rPr>
                <w:szCs w:val="24"/>
              </w:rPr>
              <w:t>.</w:t>
            </w:r>
          </w:p>
          <w:p w14:paraId="1E8350F4" w14:textId="04384515" w:rsidR="00680B24" w:rsidRDefault="00680B24" w:rsidP="00AE3253">
            <w:pPr>
              <w:pStyle w:val="ListeParagraf"/>
              <w:numPr>
                <w:ilvl w:val="0"/>
                <w:numId w:val="4"/>
              </w:numPr>
              <w:spacing w:after="0"/>
              <w:jc w:val="both"/>
              <w:rPr>
                <w:szCs w:val="24"/>
              </w:rPr>
            </w:pPr>
            <w:r>
              <w:rPr>
                <w:szCs w:val="24"/>
              </w:rPr>
              <w:t>Kurumun bilimsel gelişme</w:t>
            </w:r>
            <w:r w:rsidR="00F9359C">
              <w:rPr>
                <w:szCs w:val="24"/>
              </w:rPr>
              <w:t>leri takip etmesi.</w:t>
            </w:r>
          </w:p>
          <w:p w14:paraId="652FDDF0" w14:textId="7DBED92B" w:rsidR="00680B24" w:rsidRDefault="00680B24" w:rsidP="00AE3253">
            <w:pPr>
              <w:pStyle w:val="ListeParagraf"/>
              <w:numPr>
                <w:ilvl w:val="0"/>
                <w:numId w:val="4"/>
              </w:numPr>
              <w:spacing w:after="0"/>
              <w:jc w:val="both"/>
              <w:rPr>
                <w:szCs w:val="24"/>
              </w:rPr>
            </w:pPr>
            <w:r>
              <w:rPr>
                <w:szCs w:val="24"/>
              </w:rPr>
              <w:t>Kurum çalışanlarının yeniliklere açık olması</w:t>
            </w:r>
            <w:r w:rsidR="00F9359C">
              <w:rPr>
                <w:szCs w:val="24"/>
              </w:rPr>
              <w:t>.</w:t>
            </w:r>
          </w:p>
          <w:p w14:paraId="73D87B36" w14:textId="1D9E3CB6" w:rsidR="00680B24" w:rsidRPr="00AE3253" w:rsidRDefault="00680B24" w:rsidP="00AE3253">
            <w:pPr>
              <w:pStyle w:val="ListeParagraf"/>
              <w:numPr>
                <w:ilvl w:val="0"/>
                <w:numId w:val="4"/>
              </w:numPr>
              <w:spacing w:after="0"/>
              <w:jc w:val="both"/>
              <w:rPr>
                <w:szCs w:val="24"/>
              </w:rPr>
            </w:pPr>
            <w:r>
              <w:rPr>
                <w:szCs w:val="24"/>
              </w:rPr>
              <w:lastRenderedPageBreak/>
              <w:t>Kurum personelinin evrensel insani değerlere saygılı ve hümanist bir dünya görüşüne sahip olması</w:t>
            </w:r>
            <w:r w:rsidR="00F9359C">
              <w:rPr>
                <w:szCs w:val="24"/>
              </w:rPr>
              <w:t>.</w:t>
            </w:r>
          </w:p>
        </w:tc>
      </w:tr>
      <w:tr w:rsidR="00284611" w:rsidRPr="00D41148" w14:paraId="604D9E45" w14:textId="77777777" w:rsidTr="00623A19">
        <w:tc>
          <w:tcPr>
            <w:tcW w:w="2518" w:type="dxa"/>
            <w:shd w:val="clear" w:color="auto" w:fill="auto"/>
          </w:tcPr>
          <w:p w14:paraId="1E49AC02" w14:textId="7862214B" w:rsidR="00284611" w:rsidRPr="00D41148" w:rsidRDefault="00284611" w:rsidP="00D41148">
            <w:pPr>
              <w:spacing w:after="0"/>
              <w:jc w:val="both"/>
              <w:rPr>
                <w:szCs w:val="24"/>
              </w:rPr>
            </w:pPr>
            <w:r w:rsidRPr="00D41148">
              <w:rPr>
                <w:szCs w:val="24"/>
              </w:rPr>
              <w:lastRenderedPageBreak/>
              <w:t>Veliler</w:t>
            </w:r>
          </w:p>
        </w:tc>
        <w:tc>
          <w:tcPr>
            <w:tcW w:w="11198" w:type="dxa"/>
            <w:shd w:val="clear" w:color="auto" w:fill="auto"/>
          </w:tcPr>
          <w:p w14:paraId="60D7898C" w14:textId="77777777" w:rsidR="00284611" w:rsidRDefault="00680B24" w:rsidP="00680B24">
            <w:pPr>
              <w:pStyle w:val="ListeParagraf"/>
              <w:numPr>
                <w:ilvl w:val="0"/>
                <w:numId w:val="5"/>
              </w:numPr>
              <w:spacing w:after="0"/>
              <w:jc w:val="both"/>
              <w:rPr>
                <w:szCs w:val="24"/>
              </w:rPr>
            </w:pPr>
            <w:r>
              <w:rPr>
                <w:szCs w:val="24"/>
              </w:rPr>
              <w:t>Veli öğretmen arasındaki iletişimin güçlü olması</w:t>
            </w:r>
          </w:p>
          <w:p w14:paraId="5A8BCFC8" w14:textId="77777777" w:rsidR="00680B24" w:rsidRDefault="00680B24" w:rsidP="00680B24">
            <w:pPr>
              <w:pStyle w:val="ListeParagraf"/>
              <w:numPr>
                <w:ilvl w:val="0"/>
                <w:numId w:val="5"/>
              </w:numPr>
              <w:spacing w:after="0"/>
              <w:jc w:val="both"/>
              <w:rPr>
                <w:szCs w:val="24"/>
              </w:rPr>
            </w:pPr>
            <w:r>
              <w:rPr>
                <w:szCs w:val="24"/>
              </w:rPr>
              <w:t>Velilerin düzenlenen eğitim faaliyetleri ile bilgi düzeylerinin arttırılması.</w:t>
            </w:r>
          </w:p>
          <w:p w14:paraId="0B5894B5" w14:textId="18442A5A" w:rsidR="00F9359C" w:rsidRPr="00680B24" w:rsidRDefault="00F9359C" w:rsidP="00680B24">
            <w:pPr>
              <w:pStyle w:val="ListeParagraf"/>
              <w:numPr>
                <w:ilvl w:val="0"/>
                <w:numId w:val="5"/>
              </w:numPr>
              <w:spacing w:after="0"/>
              <w:jc w:val="both"/>
              <w:rPr>
                <w:szCs w:val="24"/>
              </w:rPr>
            </w:pPr>
            <w:r>
              <w:rPr>
                <w:szCs w:val="24"/>
              </w:rPr>
              <w:t>Valilerin eğitsel değerlendirme ve tanılama sürecinde sürece uygun ve destekleyici nitelikte davranması.</w:t>
            </w:r>
          </w:p>
        </w:tc>
      </w:tr>
      <w:tr w:rsidR="00284611" w:rsidRPr="00D41148" w14:paraId="757DBACF" w14:textId="77777777" w:rsidTr="00623A19">
        <w:tc>
          <w:tcPr>
            <w:tcW w:w="2518" w:type="dxa"/>
            <w:shd w:val="clear" w:color="auto" w:fill="auto"/>
          </w:tcPr>
          <w:p w14:paraId="1CBDB7F4" w14:textId="47C4A217"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14:paraId="0003D54C" w14:textId="77777777" w:rsidR="00284611" w:rsidRDefault="00680B24" w:rsidP="00680B24">
            <w:pPr>
              <w:pStyle w:val="ListeParagraf"/>
              <w:numPr>
                <w:ilvl w:val="0"/>
                <w:numId w:val="6"/>
              </w:numPr>
              <w:spacing w:after="0"/>
              <w:jc w:val="both"/>
              <w:rPr>
                <w:szCs w:val="24"/>
              </w:rPr>
            </w:pPr>
            <w:r>
              <w:rPr>
                <w:szCs w:val="24"/>
              </w:rPr>
              <w:t>Bedensel yetersizliği olan bireyler için uygun alanların olması (Asansör, değerlendirme odası v.b)</w:t>
            </w:r>
          </w:p>
          <w:p w14:paraId="1D06E424" w14:textId="0A197326" w:rsidR="00680B24" w:rsidRDefault="00680B24" w:rsidP="00680B24">
            <w:pPr>
              <w:pStyle w:val="ListeParagraf"/>
              <w:numPr>
                <w:ilvl w:val="0"/>
                <w:numId w:val="6"/>
              </w:numPr>
              <w:spacing w:after="0"/>
              <w:jc w:val="both"/>
              <w:rPr>
                <w:szCs w:val="24"/>
              </w:rPr>
            </w:pPr>
            <w:r>
              <w:rPr>
                <w:szCs w:val="24"/>
              </w:rPr>
              <w:t>Çalışanlar için yeterli çalışma alanlarının bulunması</w:t>
            </w:r>
            <w:r w:rsidR="00F9359C">
              <w:rPr>
                <w:szCs w:val="24"/>
              </w:rPr>
              <w:t>.</w:t>
            </w:r>
          </w:p>
          <w:p w14:paraId="0D6331FA" w14:textId="77777777" w:rsidR="0076305A" w:rsidRDefault="0076305A" w:rsidP="00680B24">
            <w:pPr>
              <w:pStyle w:val="ListeParagraf"/>
              <w:numPr>
                <w:ilvl w:val="0"/>
                <w:numId w:val="6"/>
              </w:numPr>
              <w:spacing w:after="0"/>
              <w:jc w:val="both"/>
              <w:rPr>
                <w:szCs w:val="24"/>
              </w:rPr>
            </w:pPr>
            <w:r w:rsidRPr="0076305A">
              <w:rPr>
                <w:szCs w:val="24"/>
              </w:rPr>
              <w:t>Okul fiziki yapısının iyi durumda olması</w:t>
            </w:r>
            <w:r w:rsidR="00F9359C">
              <w:rPr>
                <w:szCs w:val="24"/>
              </w:rPr>
              <w:t>.</w:t>
            </w:r>
          </w:p>
          <w:p w14:paraId="3546BAEC" w14:textId="62B4A65C" w:rsidR="00F9359C" w:rsidRPr="0076305A" w:rsidRDefault="00F9359C" w:rsidP="00680B24">
            <w:pPr>
              <w:pStyle w:val="ListeParagraf"/>
              <w:numPr>
                <w:ilvl w:val="0"/>
                <w:numId w:val="6"/>
              </w:numPr>
              <w:spacing w:after="0"/>
              <w:jc w:val="both"/>
              <w:rPr>
                <w:szCs w:val="24"/>
              </w:rPr>
            </w:pPr>
            <w:r>
              <w:rPr>
                <w:szCs w:val="24"/>
              </w:rPr>
              <w:t>Kurum binasının bina içerisinde ve dışında olabilecek yenilik ve değişikliklere uygun olması.</w:t>
            </w:r>
          </w:p>
        </w:tc>
      </w:tr>
      <w:tr w:rsidR="00284611" w:rsidRPr="00D41148" w14:paraId="658F2B78" w14:textId="77777777" w:rsidTr="00623A19">
        <w:tc>
          <w:tcPr>
            <w:tcW w:w="2518" w:type="dxa"/>
            <w:shd w:val="clear" w:color="auto" w:fill="auto"/>
          </w:tcPr>
          <w:p w14:paraId="7374978C" w14:textId="31810E00" w:rsidR="00284611" w:rsidRPr="00D41148" w:rsidRDefault="00284611" w:rsidP="00D41148">
            <w:pPr>
              <w:spacing w:after="0"/>
              <w:jc w:val="both"/>
              <w:rPr>
                <w:szCs w:val="24"/>
              </w:rPr>
            </w:pPr>
            <w:r w:rsidRPr="00D41148">
              <w:rPr>
                <w:szCs w:val="24"/>
              </w:rPr>
              <w:t>Donanım</w:t>
            </w:r>
          </w:p>
        </w:tc>
        <w:tc>
          <w:tcPr>
            <w:tcW w:w="11198" w:type="dxa"/>
            <w:shd w:val="clear" w:color="auto" w:fill="auto"/>
          </w:tcPr>
          <w:p w14:paraId="475EF30F" w14:textId="77777777" w:rsidR="00284611" w:rsidRDefault="00680B24" w:rsidP="00680B24">
            <w:pPr>
              <w:pStyle w:val="ListeParagraf"/>
              <w:numPr>
                <w:ilvl w:val="0"/>
                <w:numId w:val="7"/>
              </w:numPr>
              <w:spacing w:after="0"/>
              <w:jc w:val="both"/>
              <w:rPr>
                <w:szCs w:val="24"/>
              </w:rPr>
            </w:pPr>
            <w:r>
              <w:rPr>
                <w:szCs w:val="24"/>
              </w:rPr>
              <w:t>Görevli öğretmenler için yeterli sayıda teknik donanım imkanı bulunması</w:t>
            </w:r>
            <w:r w:rsidR="00F9359C">
              <w:rPr>
                <w:szCs w:val="24"/>
              </w:rPr>
              <w:t>.</w:t>
            </w:r>
          </w:p>
          <w:p w14:paraId="5AE6DBE8" w14:textId="0DE00B80" w:rsidR="00F9359C" w:rsidRPr="00680B24" w:rsidRDefault="00F9359C" w:rsidP="00680B24">
            <w:pPr>
              <w:pStyle w:val="ListeParagraf"/>
              <w:numPr>
                <w:ilvl w:val="0"/>
                <w:numId w:val="7"/>
              </w:numPr>
              <w:spacing w:after="0"/>
              <w:jc w:val="both"/>
              <w:rPr>
                <w:szCs w:val="24"/>
              </w:rPr>
            </w:pPr>
            <w:r>
              <w:rPr>
                <w:szCs w:val="24"/>
              </w:rPr>
              <w:t>Donanım araçlarının kurum sorumluluk alanlarında yapılacak çalışmalarda yeterli olması.</w:t>
            </w:r>
          </w:p>
        </w:tc>
      </w:tr>
      <w:tr w:rsidR="00284611" w:rsidRPr="00D41148" w14:paraId="093770C0" w14:textId="77777777" w:rsidTr="00623A19">
        <w:tc>
          <w:tcPr>
            <w:tcW w:w="2518" w:type="dxa"/>
            <w:shd w:val="clear" w:color="auto" w:fill="auto"/>
          </w:tcPr>
          <w:p w14:paraId="408392C7" w14:textId="209F65E9" w:rsidR="00284611" w:rsidRPr="00D41148" w:rsidRDefault="00284611" w:rsidP="00D41148">
            <w:pPr>
              <w:spacing w:after="0"/>
              <w:jc w:val="both"/>
              <w:rPr>
                <w:szCs w:val="24"/>
              </w:rPr>
            </w:pPr>
            <w:r w:rsidRPr="00D41148">
              <w:rPr>
                <w:szCs w:val="24"/>
              </w:rPr>
              <w:t>Bütçe</w:t>
            </w:r>
          </w:p>
        </w:tc>
        <w:tc>
          <w:tcPr>
            <w:tcW w:w="11198" w:type="dxa"/>
            <w:shd w:val="clear" w:color="auto" w:fill="auto"/>
          </w:tcPr>
          <w:p w14:paraId="12A2C39F" w14:textId="693D76A7" w:rsidR="00284611" w:rsidRPr="00383172" w:rsidRDefault="00383172" w:rsidP="00383172">
            <w:pPr>
              <w:pStyle w:val="ListeParagraf"/>
              <w:numPr>
                <w:ilvl w:val="0"/>
                <w:numId w:val="16"/>
              </w:numPr>
              <w:spacing w:after="0"/>
              <w:jc w:val="both"/>
              <w:rPr>
                <w:szCs w:val="24"/>
              </w:rPr>
            </w:pPr>
            <w:r>
              <w:rPr>
                <w:szCs w:val="24"/>
              </w:rPr>
              <w:t>Kurum bütçesi kurum ihtiyaçlarını karşılayabilmektedir.</w:t>
            </w:r>
          </w:p>
        </w:tc>
      </w:tr>
      <w:tr w:rsidR="00284611" w:rsidRPr="00D41148" w14:paraId="7CCA1CDF" w14:textId="77777777" w:rsidTr="00623A19">
        <w:tc>
          <w:tcPr>
            <w:tcW w:w="2518" w:type="dxa"/>
            <w:shd w:val="clear" w:color="auto" w:fill="auto"/>
          </w:tcPr>
          <w:p w14:paraId="2EED1BE4"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14:paraId="631E89A3" w14:textId="77777777" w:rsidR="00284611" w:rsidRDefault="00680B24" w:rsidP="00680B24">
            <w:pPr>
              <w:pStyle w:val="ListeParagraf"/>
              <w:numPr>
                <w:ilvl w:val="0"/>
                <w:numId w:val="7"/>
              </w:numPr>
              <w:spacing w:after="0"/>
              <w:jc w:val="both"/>
              <w:rPr>
                <w:szCs w:val="24"/>
              </w:rPr>
            </w:pPr>
            <w:r w:rsidRPr="00680B24">
              <w:rPr>
                <w:szCs w:val="24"/>
              </w:rPr>
              <w:t>Katılımcı yönetim anlayışına sahip bir idari yapılanmamızın olması</w:t>
            </w:r>
          </w:p>
          <w:p w14:paraId="75FDC852" w14:textId="77777777" w:rsidR="0076305A" w:rsidRDefault="0076305A" w:rsidP="00680B24">
            <w:pPr>
              <w:pStyle w:val="ListeParagraf"/>
              <w:numPr>
                <w:ilvl w:val="0"/>
                <w:numId w:val="7"/>
              </w:numPr>
              <w:spacing w:after="0"/>
              <w:jc w:val="both"/>
              <w:rPr>
                <w:szCs w:val="24"/>
              </w:rPr>
            </w:pPr>
            <w:r w:rsidRPr="0076305A">
              <w:rPr>
                <w:szCs w:val="24"/>
              </w:rPr>
              <w:t>Yeniliklerin okul yönetimi ve öğretmenler tarafından takip edilerek uygulanması</w:t>
            </w:r>
          </w:p>
          <w:p w14:paraId="5953BEC3" w14:textId="7F29584D" w:rsidR="00383172" w:rsidRPr="0076305A" w:rsidRDefault="00383172" w:rsidP="00680B24">
            <w:pPr>
              <w:pStyle w:val="ListeParagraf"/>
              <w:numPr>
                <w:ilvl w:val="0"/>
                <w:numId w:val="7"/>
              </w:numPr>
              <w:spacing w:after="0"/>
              <w:jc w:val="both"/>
              <w:rPr>
                <w:szCs w:val="24"/>
              </w:rPr>
            </w:pPr>
            <w:r>
              <w:rPr>
                <w:szCs w:val="24"/>
              </w:rPr>
              <w:t>Öğretmenler ve yardımcı hizmetler personelinin talep-şikayet ve önerilerini etkin dinleme ve çözüm odaklı çalışan bir idari yapının olması.</w:t>
            </w:r>
          </w:p>
        </w:tc>
      </w:tr>
      <w:tr w:rsidR="00284611" w:rsidRPr="00D41148" w14:paraId="6188F22B" w14:textId="77777777" w:rsidTr="00623A19">
        <w:tc>
          <w:tcPr>
            <w:tcW w:w="2518" w:type="dxa"/>
            <w:shd w:val="clear" w:color="auto" w:fill="auto"/>
          </w:tcPr>
          <w:p w14:paraId="70C295A3"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198" w:type="dxa"/>
            <w:shd w:val="clear" w:color="auto" w:fill="auto"/>
          </w:tcPr>
          <w:p w14:paraId="7FE0B3FC" w14:textId="77777777" w:rsidR="00284611" w:rsidRDefault="00680B24" w:rsidP="00680B24">
            <w:pPr>
              <w:pStyle w:val="ListeParagraf"/>
              <w:numPr>
                <w:ilvl w:val="0"/>
                <w:numId w:val="7"/>
              </w:numPr>
              <w:spacing w:after="0"/>
              <w:jc w:val="both"/>
              <w:rPr>
                <w:szCs w:val="24"/>
              </w:rPr>
            </w:pPr>
            <w:r>
              <w:rPr>
                <w:szCs w:val="24"/>
              </w:rPr>
              <w:t xml:space="preserve">Kurumu tanıtan ve ilgililere kaynak ve bilgi/haber/duyuru sağlayan internet sayfasına sahip </w:t>
            </w:r>
            <w:r w:rsidR="004D46CA">
              <w:rPr>
                <w:szCs w:val="24"/>
              </w:rPr>
              <w:t>olmamız</w:t>
            </w:r>
          </w:p>
          <w:p w14:paraId="304D6576" w14:textId="77777777" w:rsidR="004D46CA" w:rsidRDefault="004D46CA" w:rsidP="00680B24">
            <w:pPr>
              <w:pStyle w:val="ListeParagraf"/>
              <w:numPr>
                <w:ilvl w:val="0"/>
                <w:numId w:val="7"/>
              </w:numPr>
              <w:spacing w:after="0"/>
              <w:jc w:val="both"/>
              <w:rPr>
                <w:szCs w:val="24"/>
              </w:rPr>
            </w:pPr>
            <w:r>
              <w:rPr>
                <w:szCs w:val="24"/>
              </w:rPr>
              <w:t>Kurumumuz sosyal medya ve medya iletişim kanallarını kullanabilme yeteneğine sahiptir.</w:t>
            </w:r>
          </w:p>
          <w:p w14:paraId="73F38D84" w14:textId="6616CDB0" w:rsidR="0076305A" w:rsidRPr="0076305A" w:rsidRDefault="0076305A" w:rsidP="00680B24">
            <w:pPr>
              <w:pStyle w:val="ListeParagraf"/>
              <w:numPr>
                <w:ilvl w:val="0"/>
                <w:numId w:val="7"/>
              </w:numPr>
              <w:spacing w:after="0"/>
              <w:jc w:val="both"/>
              <w:rPr>
                <w:szCs w:val="24"/>
              </w:rPr>
            </w:pPr>
            <w:r w:rsidRPr="0076305A">
              <w:rPr>
                <w:szCs w:val="24"/>
              </w:rPr>
              <w:t>Kurumumuzun diğer okul ve kurumlarla işbirliği içinde olması</w:t>
            </w:r>
          </w:p>
        </w:tc>
      </w:tr>
      <w:tr w:rsidR="00710994" w:rsidRPr="00D41148" w14:paraId="756142B7" w14:textId="77777777" w:rsidTr="00623A19">
        <w:tc>
          <w:tcPr>
            <w:tcW w:w="2518" w:type="dxa"/>
            <w:shd w:val="clear" w:color="auto" w:fill="auto"/>
          </w:tcPr>
          <w:p w14:paraId="5DBF4724" w14:textId="6A65BA0A" w:rsidR="00710994" w:rsidRPr="00D41148" w:rsidRDefault="00710994" w:rsidP="00D41148">
            <w:pPr>
              <w:spacing w:after="0"/>
              <w:jc w:val="both"/>
              <w:rPr>
                <w:szCs w:val="24"/>
              </w:rPr>
            </w:pPr>
            <w:r>
              <w:rPr>
                <w:szCs w:val="24"/>
              </w:rPr>
              <w:t>vb</w:t>
            </w:r>
          </w:p>
        </w:tc>
        <w:tc>
          <w:tcPr>
            <w:tcW w:w="11198" w:type="dxa"/>
            <w:shd w:val="clear" w:color="auto" w:fill="auto"/>
          </w:tcPr>
          <w:p w14:paraId="0E192306" w14:textId="702D6E8B" w:rsidR="00710994" w:rsidRPr="007E381B" w:rsidRDefault="007E381B" w:rsidP="007E381B">
            <w:pPr>
              <w:pStyle w:val="ListeParagraf"/>
              <w:numPr>
                <w:ilvl w:val="0"/>
                <w:numId w:val="8"/>
              </w:numPr>
              <w:spacing w:after="0"/>
              <w:jc w:val="both"/>
              <w:rPr>
                <w:szCs w:val="24"/>
              </w:rPr>
            </w:pPr>
            <w:r w:rsidRPr="007E381B">
              <w:rPr>
                <w:szCs w:val="24"/>
              </w:rPr>
              <w:t xml:space="preserve">Kurumumuzda </w:t>
            </w:r>
            <w:r w:rsidR="00383172">
              <w:rPr>
                <w:szCs w:val="24"/>
              </w:rPr>
              <w:t>t</w:t>
            </w:r>
            <w:r w:rsidRPr="007E381B">
              <w:rPr>
                <w:szCs w:val="24"/>
              </w:rPr>
              <w:t>emizlik ve hijyene dikkat edilmesi</w:t>
            </w:r>
          </w:p>
        </w:tc>
      </w:tr>
    </w:tbl>
    <w:p w14:paraId="7D4273D0" w14:textId="77777777" w:rsidR="0034433B" w:rsidRDefault="0034433B" w:rsidP="00586D13">
      <w:pPr>
        <w:spacing w:after="0"/>
        <w:jc w:val="both"/>
        <w:rPr>
          <w:szCs w:val="24"/>
        </w:rPr>
      </w:pPr>
    </w:p>
    <w:p w14:paraId="3F462888" w14:textId="77777777" w:rsidR="0034433B" w:rsidRDefault="0034433B" w:rsidP="00586D13">
      <w:pPr>
        <w:spacing w:after="0"/>
        <w:jc w:val="both"/>
        <w:rPr>
          <w:szCs w:val="24"/>
        </w:rPr>
      </w:pPr>
    </w:p>
    <w:p w14:paraId="018DC2F3" w14:textId="77777777" w:rsidR="0034433B" w:rsidRDefault="0034433B" w:rsidP="00586D13">
      <w:pPr>
        <w:spacing w:after="0"/>
        <w:jc w:val="both"/>
        <w:rPr>
          <w:szCs w:val="24"/>
        </w:rPr>
      </w:pPr>
    </w:p>
    <w:p w14:paraId="367C9A14" w14:textId="77777777" w:rsidR="0034433B" w:rsidRDefault="0034433B" w:rsidP="00586D13">
      <w:pPr>
        <w:spacing w:after="0"/>
        <w:jc w:val="both"/>
        <w:rPr>
          <w:szCs w:val="24"/>
        </w:rPr>
      </w:pPr>
    </w:p>
    <w:p w14:paraId="7961FD7A" w14:textId="77777777" w:rsidR="0034433B" w:rsidRDefault="0034433B" w:rsidP="00586D13">
      <w:pPr>
        <w:spacing w:after="0"/>
        <w:jc w:val="both"/>
        <w:rPr>
          <w:szCs w:val="24"/>
        </w:rPr>
      </w:pPr>
    </w:p>
    <w:p w14:paraId="613A02D1" w14:textId="77777777" w:rsidR="00586D13" w:rsidRDefault="00586D13" w:rsidP="0049575C">
      <w:pPr>
        <w:spacing w:after="0"/>
        <w:ind w:firstLine="708"/>
        <w:jc w:val="both"/>
        <w:rPr>
          <w:szCs w:val="24"/>
        </w:rPr>
      </w:pPr>
    </w:p>
    <w:p w14:paraId="098AF248"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E01DD" w:rsidRPr="00D41148" w14:paraId="40B92A4A" w14:textId="77777777" w:rsidTr="00623A19">
        <w:tc>
          <w:tcPr>
            <w:tcW w:w="2518" w:type="dxa"/>
            <w:shd w:val="clear" w:color="auto" w:fill="auto"/>
          </w:tcPr>
          <w:p w14:paraId="327D6C47" w14:textId="77777777"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14:paraId="19F6ABFB" w14:textId="77777777" w:rsidR="008E01DD" w:rsidRDefault="0034433B" w:rsidP="0034433B">
            <w:pPr>
              <w:pStyle w:val="ListeParagraf"/>
              <w:numPr>
                <w:ilvl w:val="0"/>
                <w:numId w:val="8"/>
              </w:numPr>
              <w:spacing w:after="0"/>
              <w:jc w:val="both"/>
              <w:rPr>
                <w:szCs w:val="24"/>
              </w:rPr>
            </w:pPr>
            <w:r>
              <w:rPr>
                <w:szCs w:val="24"/>
              </w:rPr>
              <w:t>Öğrencilerin eğitsel değerlendirme ve tanılama süreçlerinde motivasyonlarının düşük olması</w:t>
            </w:r>
          </w:p>
          <w:p w14:paraId="10AFBB82" w14:textId="2F10E551" w:rsidR="00383172" w:rsidRPr="0034433B" w:rsidRDefault="00383172" w:rsidP="0034433B">
            <w:pPr>
              <w:pStyle w:val="ListeParagraf"/>
              <w:numPr>
                <w:ilvl w:val="0"/>
                <w:numId w:val="8"/>
              </w:numPr>
              <w:spacing w:after="0"/>
              <w:jc w:val="both"/>
              <w:rPr>
                <w:szCs w:val="24"/>
              </w:rPr>
            </w:pPr>
            <w:r>
              <w:rPr>
                <w:szCs w:val="24"/>
              </w:rPr>
              <w:t xml:space="preserve">Öğrencilerin ilin fiziksel şartları(yol, hava muhalefeti, iklim koşulları) nedeniyle eğitsel değerlendirme ve tanılama süreci için uygun olmayan durumlarda kuruma gelmesi(aşırı yorgunluk, hastalık, kılık-kıyafet durumlarının değerlendirme için uygun olmaması) </w:t>
            </w:r>
          </w:p>
        </w:tc>
      </w:tr>
      <w:tr w:rsidR="008E01DD" w:rsidRPr="00D41148" w14:paraId="4E70122E" w14:textId="77777777" w:rsidTr="00623A19">
        <w:tc>
          <w:tcPr>
            <w:tcW w:w="2518" w:type="dxa"/>
            <w:shd w:val="clear" w:color="auto" w:fill="auto"/>
          </w:tcPr>
          <w:p w14:paraId="1A983E57" w14:textId="77777777"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14:paraId="76AEF34B" w14:textId="77777777" w:rsidR="0034433B" w:rsidRDefault="0034433B" w:rsidP="0034433B">
            <w:pPr>
              <w:pStyle w:val="ListeParagraf"/>
              <w:numPr>
                <w:ilvl w:val="0"/>
                <w:numId w:val="8"/>
              </w:numPr>
              <w:spacing w:after="0"/>
              <w:jc w:val="both"/>
              <w:rPr>
                <w:szCs w:val="24"/>
              </w:rPr>
            </w:pPr>
            <w:r>
              <w:rPr>
                <w:szCs w:val="24"/>
              </w:rPr>
              <w:t>Kurumumuzda çalışan yardımcı hizmetler personelinin tamamının engelli olması</w:t>
            </w:r>
          </w:p>
          <w:p w14:paraId="363A1158" w14:textId="77777777" w:rsidR="008E01DD" w:rsidRDefault="0034433B" w:rsidP="0034433B">
            <w:pPr>
              <w:pStyle w:val="ListeParagraf"/>
              <w:numPr>
                <w:ilvl w:val="0"/>
                <w:numId w:val="8"/>
              </w:numPr>
              <w:spacing w:after="0"/>
              <w:jc w:val="both"/>
              <w:rPr>
                <w:szCs w:val="24"/>
              </w:rPr>
            </w:pPr>
            <w:r>
              <w:rPr>
                <w:szCs w:val="24"/>
              </w:rPr>
              <w:t>Personelin zihinsel beceri gerektiren durumlarda yetersiz kalması</w:t>
            </w:r>
          </w:p>
          <w:p w14:paraId="5D9C40D5" w14:textId="703B6A77" w:rsidR="00383172" w:rsidRPr="0034433B" w:rsidRDefault="00383172" w:rsidP="0034433B">
            <w:pPr>
              <w:pStyle w:val="ListeParagraf"/>
              <w:numPr>
                <w:ilvl w:val="0"/>
                <w:numId w:val="8"/>
              </w:numPr>
              <w:spacing w:after="0"/>
              <w:jc w:val="both"/>
              <w:rPr>
                <w:szCs w:val="24"/>
              </w:rPr>
            </w:pPr>
            <w:r>
              <w:rPr>
                <w:szCs w:val="24"/>
              </w:rPr>
              <w:t>Öğretmen yetersizliği</w:t>
            </w:r>
          </w:p>
        </w:tc>
      </w:tr>
      <w:tr w:rsidR="008E01DD" w:rsidRPr="00D41148" w14:paraId="0A2B48C7" w14:textId="77777777" w:rsidTr="00623A19">
        <w:tc>
          <w:tcPr>
            <w:tcW w:w="2518" w:type="dxa"/>
            <w:shd w:val="clear" w:color="auto" w:fill="auto"/>
          </w:tcPr>
          <w:p w14:paraId="3C7650A5" w14:textId="77777777" w:rsidR="008E01DD" w:rsidRPr="00D41148" w:rsidRDefault="008E01DD" w:rsidP="00D41148">
            <w:pPr>
              <w:spacing w:after="0"/>
              <w:jc w:val="both"/>
              <w:rPr>
                <w:szCs w:val="24"/>
              </w:rPr>
            </w:pPr>
            <w:r w:rsidRPr="00D41148">
              <w:rPr>
                <w:szCs w:val="24"/>
              </w:rPr>
              <w:t>Veliler</w:t>
            </w:r>
          </w:p>
        </w:tc>
        <w:tc>
          <w:tcPr>
            <w:tcW w:w="11340" w:type="dxa"/>
            <w:shd w:val="clear" w:color="auto" w:fill="auto"/>
          </w:tcPr>
          <w:p w14:paraId="327054BD" w14:textId="77777777" w:rsidR="008E01DD" w:rsidRDefault="0034433B" w:rsidP="0034433B">
            <w:pPr>
              <w:pStyle w:val="ListeParagraf"/>
              <w:numPr>
                <w:ilvl w:val="0"/>
                <w:numId w:val="9"/>
              </w:numPr>
              <w:spacing w:after="0"/>
              <w:jc w:val="both"/>
              <w:rPr>
                <w:szCs w:val="24"/>
              </w:rPr>
            </w:pPr>
            <w:r w:rsidRPr="0034433B">
              <w:rPr>
                <w:szCs w:val="24"/>
              </w:rPr>
              <w:t>Velilere erişimin zor olması</w:t>
            </w:r>
          </w:p>
          <w:p w14:paraId="458321D5" w14:textId="77777777" w:rsidR="00383172" w:rsidRDefault="00383172" w:rsidP="0034433B">
            <w:pPr>
              <w:pStyle w:val="ListeParagraf"/>
              <w:numPr>
                <w:ilvl w:val="0"/>
                <w:numId w:val="9"/>
              </w:numPr>
              <w:spacing w:after="0"/>
              <w:jc w:val="both"/>
              <w:rPr>
                <w:szCs w:val="24"/>
              </w:rPr>
            </w:pPr>
            <w:r>
              <w:rPr>
                <w:szCs w:val="24"/>
              </w:rPr>
              <w:t>Velilerin eğitsel değerlendirme ve tanılama sürecinin değerlendirme kısmından sonraki sürece destek vermemesi, süreçle ilgilenmemesi, takibini yapmaması.</w:t>
            </w:r>
          </w:p>
          <w:p w14:paraId="22008CEE" w14:textId="0443D982" w:rsidR="00383172" w:rsidRPr="0034433B" w:rsidRDefault="00383172" w:rsidP="0034433B">
            <w:pPr>
              <w:pStyle w:val="ListeParagraf"/>
              <w:numPr>
                <w:ilvl w:val="0"/>
                <w:numId w:val="9"/>
              </w:numPr>
              <w:spacing w:after="0"/>
              <w:jc w:val="both"/>
              <w:rPr>
                <w:szCs w:val="24"/>
              </w:rPr>
            </w:pPr>
            <w:r>
              <w:rPr>
                <w:szCs w:val="24"/>
              </w:rPr>
              <w:t>Velilerin öğrenci durumunu takip etmemesi</w:t>
            </w:r>
          </w:p>
        </w:tc>
      </w:tr>
      <w:tr w:rsidR="008E01DD" w:rsidRPr="00D41148" w14:paraId="5C1EE56F" w14:textId="77777777" w:rsidTr="00623A19">
        <w:tc>
          <w:tcPr>
            <w:tcW w:w="2518" w:type="dxa"/>
            <w:shd w:val="clear" w:color="auto" w:fill="auto"/>
          </w:tcPr>
          <w:p w14:paraId="3993A441" w14:textId="52B5CB5C" w:rsidR="008E01DD" w:rsidRPr="00D41148" w:rsidRDefault="008E01DD" w:rsidP="00D41148">
            <w:pPr>
              <w:spacing w:after="0"/>
              <w:jc w:val="both"/>
              <w:rPr>
                <w:szCs w:val="24"/>
              </w:rPr>
            </w:pPr>
            <w:r w:rsidRPr="00D41148">
              <w:rPr>
                <w:szCs w:val="24"/>
              </w:rPr>
              <w:t>Bina ve Yerleşke</w:t>
            </w:r>
          </w:p>
        </w:tc>
        <w:tc>
          <w:tcPr>
            <w:tcW w:w="11340" w:type="dxa"/>
            <w:shd w:val="clear" w:color="auto" w:fill="auto"/>
          </w:tcPr>
          <w:p w14:paraId="701120A9" w14:textId="39FBFF6F" w:rsidR="008E01DD" w:rsidRPr="00140CD2" w:rsidRDefault="00140CD2" w:rsidP="00140CD2">
            <w:pPr>
              <w:pStyle w:val="ListeParagraf"/>
              <w:numPr>
                <w:ilvl w:val="0"/>
                <w:numId w:val="9"/>
              </w:numPr>
              <w:spacing w:after="0"/>
              <w:jc w:val="both"/>
              <w:rPr>
                <w:szCs w:val="24"/>
              </w:rPr>
            </w:pPr>
            <w:r>
              <w:rPr>
                <w:szCs w:val="24"/>
              </w:rPr>
              <w:t>Kurum binasının çevresinde birden fazla ilkokul, ortaokul ve lise düzeyinde okul bulunması ve bundan sebep okul çıkış saatlerinde kurum binasının önünde çok sayıda servis bulunması, karmaşık</w:t>
            </w:r>
            <w:r w:rsidR="00383172">
              <w:rPr>
                <w:szCs w:val="24"/>
              </w:rPr>
              <w:t xml:space="preserve"> ve tehlikeli</w:t>
            </w:r>
            <w:r>
              <w:rPr>
                <w:szCs w:val="24"/>
              </w:rPr>
              <w:t xml:space="preserve"> bir ortamın olması. </w:t>
            </w:r>
          </w:p>
        </w:tc>
      </w:tr>
      <w:tr w:rsidR="008E01DD" w:rsidRPr="00D41148" w14:paraId="3168230C" w14:textId="77777777" w:rsidTr="00623A19">
        <w:tc>
          <w:tcPr>
            <w:tcW w:w="2518" w:type="dxa"/>
            <w:shd w:val="clear" w:color="auto" w:fill="auto"/>
          </w:tcPr>
          <w:p w14:paraId="2854BED9" w14:textId="77777777" w:rsidR="008E01DD" w:rsidRPr="00D41148" w:rsidRDefault="008E01DD" w:rsidP="00D41148">
            <w:pPr>
              <w:spacing w:after="0"/>
              <w:jc w:val="both"/>
              <w:rPr>
                <w:szCs w:val="24"/>
              </w:rPr>
            </w:pPr>
            <w:r w:rsidRPr="00D41148">
              <w:rPr>
                <w:szCs w:val="24"/>
              </w:rPr>
              <w:t>Donanım</w:t>
            </w:r>
          </w:p>
        </w:tc>
        <w:tc>
          <w:tcPr>
            <w:tcW w:w="11340" w:type="dxa"/>
            <w:shd w:val="clear" w:color="auto" w:fill="auto"/>
          </w:tcPr>
          <w:p w14:paraId="6FEB2732" w14:textId="77777777" w:rsidR="008E01DD" w:rsidRDefault="0070768B" w:rsidP="0070768B">
            <w:pPr>
              <w:pStyle w:val="ListeParagraf"/>
              <w:numPr>
                <w:ilvl w:val="0"/>
                <w:numId w:val="9"/>
              </w:numPr>
              <w:spacing w:after="0"/>
              <w:jc w:val="both"/>
              <w:rPr>
                <w:szCs w:val="24"/>
              </w:rPr>
            </w:pPr>
            <w:r>
              <w:rPr>
                <w:szCs w:val="24"/>
              </w:rPr>
              <w:t>Kurumumuzda bulunan bazı bilgisayar ve yazıcılar eski olduğu için işleyişi olumsuz etkileyebilmektedir.</w:t>
            </w:r>
          </w:p>
          <w:p w14:paraId="544B7C98" w14:textId="77777777" w:rsidR="0070768B" w:rsidRDefault="005C11D5" w:rsidP="0070768B">
            <w:pPr>
              <w:pStyle w:val="ListeParagraf"/>
              <w:numPr>
                <w:ilvl w:val="0"/>
                <w:numId w:val="9"/>
              </w:numPr>
              <w:spacing w:after="0"/>
              <w:jc w:val="both"/>
              <w:rPr>
                <w:szCs w:val="24"/>
              </w:rPr>
            </w:pPr>
            <w:r>
              <w:rPr>
                <w:szCs w:val="24"/>
              </w:rPr>
              <w:lastRenderedPageBreak/>
              <w:t>Materyal çeşitliliğinin az olması</w:t>
            </w:r>
          </w:p>
          <w:p w14:paraId="562A5768" w14:textId="30035DB1" w:rsidR="005C11D5" w:rsidRPr="0070768B" w:rsidRDefault="005C11D5" w:rsidP="0070768B">
            <w:pPr>
              <w:pStyle w:val="ListeParagraf"/>
              <w:numPr>
                <w:ilvl w:val="0"/>
                <w:numId w:val="9"/>
              </w:numPr>
              <w:spacing w:after="0"/>
              <w:jc w:val="both"/>
              <w:rPr>
                <w:szCs w:val="24"/>
              </w:rPr>
            </w:pPr>
            <w:r>
              <w:rPr>
                <w:szCs w:val="24"/>
              </w:rPr>
              <w:t>Teknolojik araçların bakımı için yeterli bilgi birikimine sahip olmama</w:t>
            </w:r>
          </w:p>
        </w:tc>
      </w:tr>
      <w:tr w:rsidR="008E01DD" w:rsidRPr="00D41148" w14:paraId="3B15F08F" w14:textId="77777777" w:rsidTr="00623A19">
        <w:tc>
          <w:tcPr>
            <w:tcW w:w="2518" w:type="dxa"/>
            <w:shd w:val="clear" w:color="auto" w:fill="auto"/>
          </w:tcPr>
          <w:p w14:paraId="4EBD4CCD" w14:textId="77777777" w:rsidR="008E01DD" w:rsidRPr="00D41148" w:rsidRDefault="008E01DD" w:rsidP="00D41148">
            <w:pPr>
              <w:spacing w:after="0"/>
              <w:jc w:val="both"/>
              <w:rPr>
                <w:szCs w:val="24"/>
              </w:rPr>
            </w:pPr>
            <w:r w:rsidRPr="00D41148">
              <w:rPr>
                <w:szCs w:val="24"/>
              </w:rPr>
              <w:lastRenderedPageBreak/>
              <w:t>Yönetim Süreçleri</w:t>
            </w:r>
          </w:p>
        </w:tc>
        <w:tc>
          <w:tcPr>
            <w:tcW w:w="11340" w:type="dxa"/>
            <w:shd w:val="clear" w:color="auto" w:fill="auto"/>
          </w:tcPr>
          <w:p w14:paraId="4F383A00" w14:textId="77777777" w:rsidR="008E01DD" w:rsidRPr="00D41148" w:rsidRDefault="008E01DD" w:rsidP="00D41148">
            <w:pPr>
              <w:spacing w:after="0"/>
              <w:jc w:val="both"/>
              <w:rPr>
                <w:szCs w:val="24"/>
              </w:rPr>
            </w:pPr>
          </w:p>
        </w:tc>
      </w:tr>
      <w:tr w:rsidR="00710994" w:rsidRPr="00D41148" w14:paraId="63D78B92" w14:textId="77777777" w:rsidTr="00623A19">
        <w:tc>
          <w:tcPr>
            <w:tcW w:w="2518" w:type="dxa"/>
            <w:shd w:val="clear" w:color="auto" w:fill="auto"/>
          </w:tcPr>
          <w:p w14:paraId="53BA80A1" w14:textId="77777777" w:rsidR="00710994" w:rsidRPr="00D41148" w:rsidRDefault="00710994" w:rsidP="00D41148">
            <w:pPr>
              <w:spacing w:after="0"/>
              <w:jc w:val="both"/>
              <w:rPr>
                <w:szCs w:val="24"/>
              </w:rPr>
            </w:pPr>
            <w:r w:rsidRPr="00D41148">
              <w:rPr>
                <w:szCs w:val="24"/>
              </w:rPr>
              <w:t>İletişim Süreçleri</w:t>
            </w:r>
          </w:p>
        </w:tc>
        <w:tc>
          <w:tcPr>
            <w:tcW w:w="11340" w:type="dxa"/>
            <w:shd w:val="clear" w:color="auto" w:fill="auto"/>
          </w:tcPr>
          <w:p w14:paraId="34E582CC" w14:textId="4CC3B4C4" w:rsidR="00710994" w:rsidRPr="00C907A3" w:rsidRDefault="005C11D5" w:rsidP="00C907A3">
            <w:pPr>
              <w:pStyle w:val="ListeParagraf"/>
              <w:numPr>
                <w:ilvl w:val="0"/>
                <w:numId w:val="14"/>
              </w:numPr>
              <w:spacing w:after="0"/>
              <w:jc w:val="both"/>
              <w:rPr>
                <w:szCs w:val="24"/>
              </w:rPr>
            </w:pPr>
            <w:r w:rsidRPr="00C907A3">
              <w:rPr>
                <w:szCs w:val="24"/>
              </w:rPr>
              <w:t>Hizmet alanlarına yönelik (veli, öğrenci</w:t>
            </w:r>
            <w:r w:rsidR="005A2DA2" w:rsidRPr="00C907A3">
              <w:rPr>
                <w:szCs w:val="24"/>
              </w:rPr>
              <w:t>, okul , rehber öğretmenler ve rehabilitasyon merkezleri) yazılı ve görsel yayınların yeterince etkin kullanılmaması</w:t>
            </w:r>
          </w:p>
        </w:tc>
      </w:tr>
      <w:tr w:rsidR="008E01DD" w:rsidRPr="00D41148" w14:paraId="656409F8" w14:textId="77777777" w:rsidTr="00623A19">
        <w:tc>
          <w:tcPr>
            <w:tcW w:w="2518" w:type="dxa"/>
            <w:shd w:val="clear" w:color="auto" w:fill="auto"/>
          </w:tcPr>
          <w:p w14:paraId="5F125A78" w14:textId="77777777" w:rsidR="008E01DD" w:rsidRPr="00D41148" w:rsidRDefault="00710994" w:rsidP="00D41148">
            <w:pPr>
              <w:spacing w:after="0"/>
              <w:jc w:val="both"/>
              <w:rPr>
                <w:szCs w:val="24"/>
              </w:rPr>
            </w:pPr>
            <w:r>
              <w:rPr>
                <w:szCs w:val="24"/>
              </w:rPr>
              <w:t>vb</w:t>
            </w:r>
          </w:p>
        </w:tc>
        <w:tc>
          <w:tcPr>
            <w:tcW w:w="11340" w:type="dxa"/>
            <w:shd w:val="clear" w:color="auto" w:fill="auto"/>
          </w:tcPr>
          <w:p w14:paraId="5E25A627" w14:textId="77777777" w:rsidR="008E01DD" w:rsidRPr="00D41148" w:rsidRDefault="008E01DD" w:rsidP="00D41148">
            <w:pPr>
              <w:spacing w:after="0"/>
              <w:jc w:val="both"/>
              <w:rPr>
                <w:szCs w:val="24"/>
              </w:rPr>
            </w:pPr>
          </w:p>
        </w:tc>
      </w:tr>
    </w:tbl>
    <w:p w14:paraId="49DF6D33" w14:textId="77777777" w:rsidR="000D3A4A" w:rsidRDefault="000D3A4A" w:rsidP="00586D13">
      <w:pPr>
        <w:spacing w:after="0"/>
        <w:jc w:val="both"/>
        <w:rPr>
          <w:szCs w:val="24"/>
        </w:rPr>
      </w:pPr>
    </w:p>
    <w:p w14:paraId="314DEFF5" w14:textId="77777777" w:rsidR="00654477" w:rsidRPr="00586D13" w:rsidRDefault="00654477" w:rsidP="00586D13">
      <w:pPr>
        <w:spacing w:after="0"/>
        <w:jc w:val="both"/>
        <w:rPr>
          <w:b/>
          <w:szCs w:val="24"/>
        </w:rPr>
      </w:pPr>
    </w:p>
    <w:p w14:paraId="60B95201" w14:textId="15FB58C2" w:rsidR="00710994" w:rsidRPr="00654477" w:rsidRDefault="00710994" w:rsidP="00710994">
      <w:pPr>
        <w:pStyle w:val="Balk3"/>
        <w:rPr>
          <w:lang w:val="tr-TR"/>
        </w:rPr>
      </w:pPr>
      <w:r>
        <w:t>Dışsal Faktörler</w:t>
      </w:r>
      <w:r w:rsidR="00474795">
        <w:t xml:space="preserve"> </w:t>
      </w:r>
    </w:p>
    <w:p w14:paraId="408BDAC3" w14:textId="77777777" w:rsidR="008E01DD" w:rsidRDefault="008E01DD" w:rsidP="0049575C">
      <w:pPr>
        <w:spacing w:after="0"/>
        <w:ind w:firstLine="708"/>
        <w:jc w:val="both"/>
        <w:rPr>
          <w:szCs w:val="24"/>
        </w:rPr>
      </w:pPr>
    </w:p>
    <w:p w14:paraId="505441FB"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029FB" w:rsidRPr="00D41148" w14:paraId="0A293BB4" w14:textId="77777777" w:rsidTr="00623A19">
        <w:tc>
          <w:tcPr>
            <w:tcW w:w="2518" w:type="dxa"/>
            <w:shd w:val="clear" w:color="auto" w:fill="auto"/>
          </w:tcPr>
          <w:p w14:paraId="4B741D8A" w14:textId="77777777" w:rsidR="009029FB" w:rsidRPr="00D41148" w:rsidRDefault="00474795" w:rsidP="00D41148">
            <w:pPr>
              <w:spacing w:after="0"/>
              <w:jc w:val="both"/>
              <w:rPr>
                <w:szCs w:val="24"/>
              </w:rPr>
            </w:pPr>
            <w:r>
              <w:rPr>
                <w:szCs w:val="24"/>
              </w:rPr>
              <w:t>Politik</w:t>
            </w:r>
          </w:p>
        </w:tc>
        <w:tc>
          <w:tcPr>
            <w:tcW w:w="10490" w:type="dxa"/>
            <w:shd w:val="clear" w:color="auto" w:fill="auto"/>
          </w:tcPr>
          <w:p w14:paraId="13830970" w14:textId="77777777" w:rsidR="009029FB" w:rsidRDefault="00494515" w:rsidP="00654477">
            <w:pPr>
              <w:pStyle w:val="ListeParagraf"/>
              <w:numPr>
                <w:ilvl w:val="0"/>
                <w:numId w:val="14"/>
              </w:numPr>
              <w:spacing w:after="0"/>
              <w:jc w:val="both"/>
              <w:rPr>
                <w:szCs w:val="24"/>
              </w:rPr>
            </w:pPr>
            <w:r w:rsidRPr="00654477">
              <w:rPr>
                <w:szCs w:val="24"/>
              </w:rPr>
              <w:t>Politik olarak özel eğitim ve rehberlik alanlarında yapılan çalışmaların desteklenmesi</w:t>
            </w:r>
          </w:p>
          <w:p w14:paraId="409E0B6D" w14:textId="37F6ACFB" w:rsidR="00383172" w:rsidRPr="00654477" w:rsidRDefault="00383172" w:rsidP="00654477">
            <w:pPr>
              <w:pStyle w:val="ListeParagraf"/>
              <w:numPr>
                <w:ilvl w:val="0"/>
                <w:numId w:val="14"/>
              </w:numPr>
              <w:spacing w:after="0"/>
              <w:jc w:val="both"/>
              <w:rPr>
                <w:szCs w:val="24"/>
              </w:rPr>
            </w:pPr>
            <w:r>
              <w:rPr>
                <w:szCs w:val="24"/>
              </w:rPr>
              <w:t>Kurum tarafından yürütülen projelerde kurum imkanlarının yetersiz olması durumunda destek verilmesi</w:t>
            </w:r>
          </w:p>
        </w:tc>
      </w:tr>
      <w:tr w:rsidR="009029FB" w:rsidRPr="00D41148" w14:paraId="035617D5" w14:textId="77777777" w:rsidTr="00623A19">
        <w:tc>
          <w:tcPr>
            <w:tcW w:w="2518" w:type="dxa"/>
            <w:shd w:val="clear" w:color="auto" w:fill="auto"/>
          </w:tcPr>
          <w:p w14:paraId="6AE41977" w14:textId="77777777" w:rsidR="009029FB" w:rsidRPr="00D41148" w:rsidRDefault="00474795" w:rsidP="00D41148">
            <w:pPr>
              <w:spacing w:after="0"/>
              <w:jc w:val="both"/>
              <w:rPr>
                <w:szCs w:val="24"/>
              </w:rPr>
            </w:pPr>
            <w:r>
              <w:rPr>
                <w:szCs w:val="24"/>
              </w:rPr>
              <w:t>Ekonomik</w:t>
            </w:r>
          </w:p>
        </w:tc>
        <w:tc>
          <w:tcPr>
            <w:tcW w:w="10490" w:type="dxa"/>
            <w:shd w:val="clear" w:color="auto" w:fill="auto"/>
          </w:tcPr>
          <w:p w14:paraId="4BB1E975" w14:textId="5D7739A9" w:rsidR="009029FB" w:rsidRPr="00654477" w:rsidRDefault="00494515" w:rsidP="00654477">
            <w:pPr>
              <w:pStyle w:val="ListeParagraf"/>
              <w:numPr>
                <w:ilvl w:val="0"/>
                <w:numId w:val="14"/>
              </w:numPr>
              <w:spacing w:after="0"/>
              <w:jc w:val="both"/>
              <w:rPr>
                <w:szCs w:val="24"/>
              </w:rPr>
            </w:pPr>
            <w:r w:rsidRPr="00654477">
              <w:rPr>
                <w:szCs w:val="24"/>
              </w:rPr>
              <w:t>Yapılan çalışmalar için maddi destek bulunabilmesi</w:t>
            </w:r>
          </w:p>
        </w:tc>
      </w:tr>
      <w:tr w:rsidR="009029FB" w:rsidRPr="00D41148" w14:paraId="1FB50CEE" w14:textId="77777777" w:rsidTr="00623A19">
        <w:tc>
          <w:tcPr>
            <w:tcW w:w="2518" w:type="dxa"/>
            <w:shd w:val="clear" w:color="auto" w:fill="auto"/>
          </w:tcPr>
          <w:p w14:paraId="18DCF031" w14:textId="77777777" w:rsidR="009029FB" w:rsidRPr="00D41148" w:rsidRDefault="00474795" w:rsidP="00D41148">
            <w:pPr>
              <w:spacing w:after="0"/>
              <w:jc w:val="both"/>
              <w:rPr>
                <w:szCs w:val="24"/>
              </w:rPr>
            </w:pPr>
            <w:r>
              <w:rPr>
                <w:szCs w:val="24"/>
              </w:rPr>
              <w:t>Sosyolojik</w:t>
            </w:r>
          </w:p>
        </w:tc>
        <w:tc>
          <w:tcPr>
            <w:tcW w:w="10490" w:type="dxa"/>
            <w:shd w:val="clear" w:color="auto" w:fill="auto"/>
          </w:tcPr>
          <w:p w14:paraId="1AC3A4FB" w14:textId="77777777" w:rsidR="00494515" w:rsidRDefault="00494515" w:rsidP="00654477">
            <w:pPr>
              <w:pStyle w:val="ListeParagraf"/>
              <w:numPr>
                <w:ilvl w:val="0"/>
                <w:numId w:val="14"/>
              </w:numPr>
              <w:spacing w:after="36" w:line="235" w:lineRule="auto"/>
            </w:pPr>
            <w:r w:rsidRPr="00A53970">
              <w:t xml:space="preserve">İlimizin özel eğitim ve rehberlik alanında yapılabilecek tüm yeni </w:t>
            </w:r>
            <w:r>
              <w:t xml:space="preserve">girişim </w:t>
            </w:r>
            <w:r w:rsidRPr="00A53970">
              <w:t>ve projeler</w:t>
            </w:r>
            <w:r>
              <w:t>e</w:t>
            </w:r>
            <w:r w:rsidRPr="00A53970">
              <w:t xml:space="preserve"> </w:t>
            </w:r>
            <w:r>
              <w:t>açık olması</w:t>
            </w:r>
          </w:p>
          <w:p w14:paraId="6EF748E9" w14:textId="77777777" w:rsidR="009029FB" w:rsidRPr="00D41148" w:rsidRDefault="009029FB" w:rsidP="00D41148">
            <w:pPr>
              <w:spacing w:after="0"/>
              <w:jc w:val="both"/>
              <w:rPr>
                <w:szCs w:val="24"/>
              </w:rPr>
            </w:pPr>
          </w:p>
        </w:tc>
      </w:tr>
      <w:tr w:rsidR="009029FB" w:rsidRPr="00D41148" w14:paraId="1BBE61F9" w14:textId="77777777" w:rsidTr="00623A19">
        <w:tc>
          <w:tcPr>
            <w:tcW w:w="2518" w:type="dxa"/>
            <w:shd w:val="clear" w:color="auto" w:fill="auto"/>
          </w:tcPr>
          <w:p w14:paraId="7FBDCAB8" w14:textId="77777777" w:rsidR="009029FB" w:rsidRPr="00D41148" w:rsidRDefault="00474795" w:rsidP="00D41148">
            <w:pPr>
              <w:spacing w:after="0"/>
              <w:jc w:val="both"/>
              <w:rPr>
                <w:szCs w:val="24"/>
              </w:rPr>
            </w:pPr>
            <w:r>
              <w:rPr>
                <w:szCs w:val="24"/>
              </w:rPr>
              <w:t>Teknolojik</w:t>
            </w:r>
          </w:p>
        </w:tc>
        <w:tc>
          <w:tcPr>
            <w:tcW w:w="10490" w:type="dxa"/>
            <w:shd w:val="clear" w:color="auto" w:fill="auto"/>
          </w:tcPr>
          <w:p w14:paraId="2F16E0E4" w14:textId="673E60D1" w:rsidR="009029FB" w:rsidRPr="00654477" w:rsidRDefault="00494515" w:rsidP="00654477">
            <w:pPr>
              <w:pStyle w:val="ListeParagraf"/>
              <w:numPr>
                <w:ilvl w:val="0"/>
                <w:numId w:val="14"/>
              </w:numPr>
              <w:spacing w:after="0"/>
              <w:jc w:val="both"/>
              <w:rPr>
                <w:szCs w:val="24"/>
              </w:rPr>
            </w:pPr>
            <w:r w:rsidRPr="00654477">
              <w:rPr>
                <w:szCs w:val="24"/>
              </w:rPr>
              <w:t>Düzenlenen faaliyetleri</w:t>
            </w:r>
            <w:r w:rsidR="00092112">
              <w:rPr>
                <w:szCs w:val="24"/>
              </w:rPr>
              <w:t>n</w:t>
            </w:r>
            <w:r w:rsidRPr="00654477">
              <w:rPr>
                <w:szCs w:val="24"/>
              </w:rPr>
              <w:t xml:space="preserve"> teknolojik aletlerle desteklenmesi</w:t>
            </w:r>
          </w:p>
        </w:tc>
      </w:tr>
      <w:tr w:rsidR="00474795" w:rsidRPr="00D41148" w14:paraId="25C083B8" w14:textId="77777777" w:rsidTr="00623A19">
        <w:tc>
          <w:tcPr>
            <w:tcW w:w="2518" w:type="dxa"/>
            <w:shd w:val="clear" w:color="auto" w:fill="auto"/>
          </w:tcPr>
          <w:p w14:paraId="71C14A72"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1F51F213" w14:textId="333A1856" w:rsidR="00474795" w:rsidRPr="00654477" w:rsidRDefault="00494515" w:rsidP="00654477">
            <w:pPr>
              <w:pStyle w:val="ListeParagraf"/>
              <w:numPr>
                <w:ilvl w:val="0"/>
                <w:numId w:val="14"/>
              </w:numPr>
              <w:spacing w:after="0"/>
              <w:jc w:val="both"/>
              <w:rPr>
                <w:szCs w:val="24"/>
              </w:rPr>
            </w:pPr>
            <w:r w:rsidRPr="00654477">
              <w:rPr>
                <w:szCs w:val="24"/>
              </w:rPr>
              <w:t>Güncellenen ve yenilenen yönetmeliklerin olması.</w:t>
            </w:r>
          </w:p>
        </w:tc>
      </w:tr>
      <w:tr w:rsidR="00474795" w:rsidRPr="00D41148" w14:paraId="586E1796" w14:textId="77777777" w:rsidTr="00623A19">
        <w:tc>
          <w:tcPr>
            <w:tcW w:w="2518" w:type="dxa"/>
            <w:shd w:val="clear" w:color="auto" w:fill="auto"/>
          </w:tcPr>
          <w:p w14:paraId="6589E1E3"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75ABBC92" w14:textId="49CC7DB2" w:rsidR="00474795" w:rsidRPr="000B4917" w:rsidRDefault="00092112" w:rsidP="00654477">
            <w:pPr>
              <w:pStyle w:val="ListeParagraf"/>
              <w:numPr>
                <w:ilvl w:val="0"/>
                <w:numId w:val="14"/>
              </w:numPr>
              <w:spacing w:after="0"/>
              <w:jc w:val="both"/>
              <w:rPr>
                <w:szCs w:val="24"/>
              </w:rPr>
            </w:pPr>
            <w:r>
              <w:rPr>
                <w:szCs w:val="24"/>
              </w:rPr>
              <w:t>Çevre  duyalılığı ve geri dönüşüm konularında yapılmak istenen ve yürütülen projelere yeterli desteğin verilmesi.</w:t>
            </w:r>
          </w:p>
        </w:tc>
      </w:tr>
    </w:tbl>
    <w:p w14:paraId="2D120753" w14:textId="77777777" w:rsidR="00623A19" w:rsidRDefault="00623A19" w:rsidP="00623A19">
      <w:pPr>
        <w:spacing w:after="0"/>
        <w:jc w:val="both"/>
        <w:rPr>
          <w:szCs w:val="24"/>
        </w:rPr>
      </w:pPr>
    </w:p>
    <w:p w14:paraId="51CC104B" w14:textId="77777777" w:rsidR="00092112" w:rsidRDefault="00092112" w:rsidP="00623A19">
      <w:pPr>
        <w:spacing w:after="0"/>
        <w:jc w:val="both"/>
        <w:rPr>
          <w:szCs w:val="24"/>
        </w:rPr>
      </w:pPr>
    </w:p>
    <w:p w14:paraId="27AFD272"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74795" w:rsidRPr="00D41148" w14:paraId="003A2DAC" w14:textId="77777777" w:rsidTr="00623A19">
        <w:tc>
          <w:tcPr>
            <w:tcW w:w="2518" w:type="dxa"/>
          </w:tcPr>
          <w:p w14:paraId="1F292A58" w14:textId="77777777" w:rsidR="00474795" w:rsidRPr="00D41148" w:rsidRDefault="00474795" w:rsidP="00474795">
            <w:pPr>
              <w:spacing w:after="0"/>
              <w:jc w:val="both"/>
              <w:rPr>
                <w:szCs w:val="24"/>
              </w:rPr>
            </w:pPr>
            <w:r>
              <w:rPr>
                <w:szCs w:val="24"/>
              </w:rPr>
              <w:t>Politik</w:t>
            </w:r>
          </w:p>
        </w:tc>
        <w:tc>
          <w:tcPr>
            <w:tcW w:w="10490" w:type="dxa"/>
            <w:shd w:val="clear" w:color="auto" w:fill="auto"/>
          </w:tcPr>
          <w:p w14:paraId="094A3E06" w14:textId="77777777" w:rsidR="00474795" w:rsidRPr="00D41148" w:rsidRDefault="00474795" w:rsidP="00474795">
            <w:pPr>
              <w:spacing w:after="0"/>
              <w:jc w:val="both"/>
              <w:rPr>
                <w:szCs w:val="24"/>
              </w:rPr>
            </w:pPr>
          </w:p>
        </w:tc>
      </w:tr>
      <w:tr w:rsidR="00474795" w:rsidRPr="00D41148" w14:paraId="2041BE30" w14:textId="77777777" w:rsidTr="00623A19">
        <w:tc>
          <w:tcPr>
            <w:tcW w:w="2518" w:type="dxa"/>
          </w:tcPr>
          <w:p w14:paraId="52F6C985" w14:textId="77777777" w:rsidR="00474795" w:rsidRPr="00D41148" w:rsidRDefault="00474795" w:rsidP="00474795">
            <w:pPr>
              <w:spacing w:after="0"/>
              <w:jc w:val="both"/>
              <w:rPr>
                <w:szCs w:val="24"/>
              </w:rPr>
            </w:pPr>
            <w:r>
              <w:rPr>
                <w:szCs w:val="24"/>
              </w:rPr>
              <w:t>Ekonomik</w:t>
            </w:r>
          </w:p>
        </w:tc>
        <w:tc>
          <w:tcPr>
            <w:tcW w:w="10490" w:type="dxa"/>
            <w:shd w:val="clear" w:color="auto" w:fill="auto"/>
          </w:tcPr>
          <w:p w14:paraId="609DC955" w14:textId="77777777" w:rsidR="00474795" w:rsidRPr="00D41148" w:rsidRDefault="00474795" w:rsidP="00474795">
            <w:pPr>
              <w:spacing w:after="0"/>
              <w:jc w:val="both"/>
              <w:rPr>
                <w:szCs w:val="24"/>
              </w:rPr>
            </w:pPr>
          </w:p>
        </w:tc>
      </w:tr>
      <w:tr w:rsidR="00474795" w:rsidRPr="00D41148" w14:paraId="1EE52378" w14:textId="77777777" w:rsidTr="00623A19">
        <w:tc>
          <w:tcPr>
            <w:tcW w:w="2518" w:type="dxa"/>
          </w:tcPr>
          <w:p w14:paraId="1529F807" w14:textId="77777777" w:rsidR="00474795" w:rsidRPr="00D41148" w:rsidRDefault="00474795" w:rsidP="00474795">
            <w:pPr>
              <w:spacing w:after="0"/>
              <w:jc w:val="both"/>
              <w:rPr>
                <w:szCs w:val="24"/>
              </w:rPr>
            </w:pPr>
            <w:r>
              <w:rPr>
                <w:szCs w:val="24"/>
              </w:rPr>
              <w:t>Sosyolojik</w:t>
            </w:r>
          </w:p>
        </w:tc>
        <w:tc>
          <w:tcPr>
            <w:tcW w:w="10490" w:type="dxa"/>
            <w:shd w:val="clear" w:color="auto" w:fill="auto"/>
          </w:tcPr>
          <w:p w14:paraId="01B10512" w14:textId="77777777" w:rsidR="00494515" w:rsidRPr="00092112" w:rsidRDefault="00494515" w:rsidP="00092112">
            <w:pPr>
              <w:pStyle w:val="ListeParagraf"/>
              <w:numPr>
                <w:ilvl w:val="0"/>
                <w:numId w:val="14"/>
              </w:numPr>
              <w:spacing w:after="36" w:line="235" w:lineRule="auto"/>
              <w:ind w:right="27"/>
              <w:rPr>
                <w:szCs w:val="24"/>
              </w:rPr>
            </w:pPr>
            <w:r w:rsidRPr="00092112">
              <w:rPr>
                <w:szCs w:val="24"/>
              </w:rPr>
              <w:t xml:space="preserve">Önleyici ve koruyucu rehberlik hizmetlerinin halk tarafından çok iyi bilinmemesi. </w:t>
            </w:r>
          </w:p>
          <w:p w14:paraId="7F1C45FF" w14:textId="77777777" w:rsidR="00494515" w:rsidRPr="002845B6" w:rsidRDefault="00494515" w:rsidP="00092112">
            <w:pPr>
              <w:spacing w:after="0"/>
              <w:jc w:val="both"/>
              <w:rPr>
                <w:szCs w:val="24"/>
              </w:rPr>
            </w:pPr>
          </w:p>
          <w:p w14:paraId="7AB64C42" w14:textId="77777777" w:rsidR="00494515" w:rsidRPr="00092112" w:rsidRDefault="00494515" w:rsidP="00092112">
            <w:pPr>
              <w:pStyle w:val="ListeParagraf"/>
              <w:numPr>
                <w:ilvl w:val="0"/>
                <w:numId w:val="14"/>
              </w:numPr>
              <w:spacing w:after="0"/>
              <w:jc w:val="both"/>
              <w:rPr>
                <w:szCs w:val="24"/>
              </w:rPr>
            </w:pPr>
            <w:r w:rsidRPr="00092112">
              <w:rPr>
                <w:szCs w:val="24"/>
              </w:rPr>
              <w:t>Kurumumuzun yanlış tanınması, ne amaçla kurulduğunun ve nasıl hizmet verdiğinin tam olarak bilinmemesi</w:t>
            </w:r>
          </w:p>
          <w:p w14:paraId="3E98843A" w14:textId="77777777" w:rsidR="00494515" w:rsidRPr="002845B6" w:rsidRDefault="00494515" w:rsidP="00092112">
            <w:pPr>
              <w:spacing w:after="24" w:line="234" w:lineRule="auto"/>
              <w:rPr>
                <w:szCs w:val="24"/>
              </w:rPr>
            </w:pPr>
          </w:p>
          <w:p w14:paraId="7C156F79" w14:textId="77777777" w:rsidR="00494515" w:rsidRPr="00092112" w:rsidRDefault="00494515" w:rsidP="00092112">
            <w:pPr>
              <w:pStyle w:val="ListeParagraf"/>
              <w:numPr>
                <w:ilvl w:val="0"/>
                <w:numId w:val="14"/>
              </w:numPr>
              <w:spacing w:after="24" w:line="234" w:lineRule="auto"/>
              <w:rPr>
                <w:szCs w:val="24"/>
              </w:rPr>
            </w:pPr>
            <w:r w:rsidRPr="00092112">
              <w:rPr>
                <w:szCs w:val="24"/>
              </w:rPr>
              <w:t>Toplum, sosyal çevre tarafından geliştirilen tıbbi tanılama süreci sonucu oluşan yerleşik rapor algısı eğitsel değerlendirme sonucu oluşan kararların üzerinde tutulması</w:t>
            </w:r>
          </w:p>
          <w:p w14:paraId="5D625CF5" w14:textId="77777777" w:rsidR="00494515" w:rsidRPr="002845B6" w:rsidRDefault="00494515" w:rsidP="00092112">
            <w:pPr>
              <w:spacing w:after="0"/>
              <w:jc w:val="both"/>
              <w:rPr>
                <w:szCs w:val="24"/>
              </w:rPr>
            </w:pPr>
          </w:p>
          <w:p w14:paraId="21950157" w14:textId="77777777" w:rsidR="00494515" w:rsidRPr="00092112" w:rsidRDefault="00494515" w:rsidP="00092112">
            <w:pPr>
              <w:pStyle w:val="ListeParagraf"/>
              <w:numPr>
                <w:ilvl w:val="0"/>
                <w:numId w:val="14"/>
              </w:numPr>
              <w:spacing w:after="0"/>
              <w:jc w:val="both"/>
              <w:rPr>
                <w:szCs w:val="24"/>
              </w:rPr>
            </w:pPr>
            <w:r w:rsidRPr="00092112">
              <w:rPr>
                <w:szCs w:val="24"/>
              </w:rPr>
              <w:t>Öğrencilerin sosyal medyanın olumsuz yönlerine çok fazla maruz kalması</w:t>
            </w:r>
          </w:p>
          <w:p w14:paraId="6C613461" w14:textId="77777777" w:rsidR="00494515" w:rsidRPr="002845B6" w:rsidRDefault="00494515" w:rsidP="00092112">
            <w:pPr>
              <w:spacing w:after="0"/>
              <w:jc w:val="both"/>
              <w:rPr>
                <w:szCs w:val="24"/>
              </w:rPr>
            </w:pPr>
          </w:p>
          <w:p w14:paraId="061CEE0D" w14:textId="68235BE8" w:rsidR="00474795" w:rsidRPr="00092112" w:rsidRDefault="00494515" w:rsidP="00092112">
            <w:pPr>
              <w:pStyle w:val="ListeParagraf"/>
              <w:numPr>
                <w:ilvl w:val="0"/>
                <w:numId w:val="14"/>
              </w:numPr>
              <w:spacing w:after="0"/>
              <w:jc w:val="both"/>
              <w:rPr>
                <w:szCs w:val="24"/>
              </w:rPr>
            </w:pPr>
            <w:r w:rsidRPr="00092112">
              <w:rPr>
                <w:szCs w:val="24"/>
              </w:rPr>
              <w:t>Velilerin okuma yazma oranlarının düşük olması</w:t>
            </w:r>
          </w:p>
        </w:tc>
      </w:tr>
      <w:tr w:rsidR="00474795" w:rsidRPr="00D41148" w14:paraId="50A20444" w14:textId="77777777" w:rsidTr="00623A19">
        <w:tc>
          <w:tcPr>
            <w:tcW w:w="2518" w:type="dxa"/>
          </w:tcPr>
          <w:p w14:paraId="578E75A7" w14:textId="77777777" w:rsidR="00474795" w:rsidRPr="00D41148" w:rsidRDefault="00474795" w:rsidP="00474795">
            <w:pPr>
              <w:spacing w:after="0"/>
              <w:jc w:val="both"/>
              <w:rPr>
                <w:szCs w:val="24"/>
              </w:rPr>
            </w:pPr>
            <w:r>
              <w:rPr>
                <w:szCs w:val="24"/>
              </w:rPr>
              <w:t>Teknolojik</w:t>
            </w:r>
          </w:p>
        </w:tc>
        <w:tc>
          <w:tcPr>
            <w:tcW w:w="10490" w:type="dxa"/>
            <w:shd w:val="clear" w:color="auto" w:fill="auto"/>
          </w:tcPr>
          <w:p w14:paraId="0F447750" w14:textId="380A99C5" w:rsidR="00474795" w:rsidRPr="00092112" w:rsidRDefault="00092112" w:rsidP="00092112">
            <w:pPr>
              <w:pStyle w:val="ListeParagraf"/>
              <w:numPr>
                <w:ilvl w:val="0"/>
                <w:numId w:val="17"/>
              </w:numPr>
              <w:spacing w:after="0"/>
              <w:jc w:val="both"/>
              <w:rPr>
                <w:szCs w:val="24"/>
              </w:rPr>
            </w:pPr>
            <w:r>
              <w:rPr>
                <w:szCs w:val="24"/>
              </w:rPr>
              <w:t>Öğrencilerin sosyal medyayı fazla kullanması ve olumsuz etkilenmeleri</w:t>
            </w:r>
          </w:p>
        </w:tc>
      </w:tr>
      <w:tr w:rsidR="00474795" w:rsidRPr="00D41148" w14:paraId="44780849" w14:textId="77777777" w:rsidTr="00623A19">
        <w:tc>
          <w:tcPr>
            <w:tcW w:w="2518" w:type="dxa"/>
          </w:tcPr>
          <w:p w14:paraId="728A7420"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4495DE25" w14:textId="35358A30" w:rsidR="00474795" w:rsidRPr="00092112" w:rsidRDefault="00474795" w:rsidP="00092112">
            <w:pPr>
              <w:spacing w:after="0"/>
              <w:jc w:val="both"/>
              <w:rPr>
                <w:szCs w:val="24"/>
              </w:rPr>
            </w:pPr>
          </w:p>
        </w:tc>
      </w:tr>
      <w:tr w:rsidR="00474795" w:rsidRPr="00D41148" w14:paraId="1DC12BE6" w14:textId="77777777" w:rsidTr="00623A19">
        <w:tc>
          <w:tcPr>
            <w:tcW w:w="2518" w:type="dxa"/>
          </w:tcPr>
          <w:p w14:paraId="4BE2A000"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60B68A24" w14:textId="77777777" w:rsidR="00494515" w:rsidRPr="002845B6" w:rsidRDefault="00494515" w:rsidP="00494515">
            <w:pPr>
              <w:pStyle w:val="ListeParagraf"/>
              <w:numPr>
                <w:ilvl w:val="0"/>
                <w:numId w:val="12"/>
              </w:numPr>
              <w:spacing w:after="0"/>
              <w:jc w:val="both"/>
              <w:rPr>
                <w:szCs w:val="24"/>
              </w:rPr>
            </w:pPr>
            <w:r w:rsidRPr="002845B6">
              <w:rPr>
                <w:szCs w:val="24"/>
              </w:rPr>
              <w:t>Yerleşim yerlerinin birbirinden uzak olması</w:t>
            </w:r>
          </w:p>
          <w:p w14:paraId="55DE6809" w14:textId="77777777" w:rsidR="00494515" w:rsidRPr="002845B6" w:rsidRDefault="00494515" w:rsidP="00494515">
            <w:pPr>
              <w:spacing w:after="0"/>
              <w:jc w:val="both"/>
              <w:rPr>
                <w:szCs w:val="24"/>
              </w:rPr>
            </w:pPr>
          </w:p>
          <w:p w14:paraId="5049FCC2" w14:textId="77777777" w:rsidR="00494515" w:rsidRPr="002845B6" w:rsidRDefault="00494515" w:rsidP="00494515">
            <w:pPr>
              <w:pStyle w:val="ListeParagraf"/>
              <w:numPr>
                <w:ilvl w:val="0"/>
                <w:numId w:val="12"/>
              </w:numPr>
              <w:spacing w:after="0"/>
              <w:jc w:val="both"/>
              <w:rPr>
                <w:szCs w:val="24"/>
              </w:rPr>
            </w:pPr>
            <w:r w:rsidRPr="002845B6">
              <w:rPr>
                <w:szCs w:val="24"/>
              </w:rPr>
              <w:t>Uzun süreli olumsuz hava koşulları</w:t>
            </w:r>
          </w:p>
          <w:p w14:paraId="502104C7" w14:textId="77777777" w:rsidR="00474795" w:rsidRPr="00D41148" w:rsidRDefault="00474795" w:rsidP="00474795">
            <w:pPr>
              <w:spacing w:after="0"/>
              <w:jc w:val="both"/>
              <w:rPr>
                <w:szCs w:val="24"/>
              </w:rPr>
            </w:pPr>
          </w:p>
        </w:tc>
      </w:tr>
    </w:tbl>
    <w:p w14:paraId="16BDD5B9" w14:textId="77777777" w:rsidR="007204B0" w:rsidRDefault="007204B0" w:rsidP="007204B0">
      <w:bookmarkStart w:id="26" w:name="_Toc416085141"/>
      <w:bookmarkStart w:id="27" w:name="_Toc529519454"/>
      <w:bookmarkEnd w:id="25"/>
    </w:p>
    <w:p w14:paraId="6086FD8C" w14:textId="77777777" w:rsidR="00623A19" w:rsidRDefault="00623A19" w:rsidP="007204B0"/>
    <w:p w14:paraId="35B9C3C5" w14:textId="77777777"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14:paraId="3298233A"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118C2690"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48B02885" w14:textId="77777777" w:rsidR="00C27A06" w:rsidRDefault="00C27A06" w:rsidP="00C27A06">
      <w:pPr>
        <w:spacing w:after="0"/>
        <w:ind w:firstLine="708"/>
        <w:jc w:val="both"/>
        <w:rPr>
          <w:szCs w:val="24"/>
        </w:rPr>
      </w:pPr>
    </w:p>
    <w:p w14:paraId="3EE5D817" w14:textId="77777777" w:rsidR="000B4917" w:rsidRDefault="000B4917" w:rsidP="00C27A06">
      <w:pPr>
        <w:spacing w:after="0"/>
        <w:ind w:firstLine="708"/>
        <w:jc w:val="both"/>
        <w:rPr>
          <w:szCs w:val="24"/>
        </w:rPr>
      </w:pPr>
    </w:p>
    <w:p w14:paraId="129FCD7D" w14:textId="77777777" w:rsidR="000B4917" w:rsidRDefault="000B4917"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2514C" w14:paraId="582CB0DC" w14:textId="77777777" w:rsidTr="002A2808">
        <w:tc>
          <w:tcPr>
            <w:tcW w:w="4252" w:type="dxa"/>
            <w:shd w:val="clear" w:color="auto" w:fill="auto"/>
            <w:vAlign w:val="center"/>
          </w:tcPr>
          <w:p w14:paraId="290F57BA" w14:textId="77777777" w:rsidR="00A20B34" w:rsidRPr="00D2514C" w:rsidRDefault="00A20B34" w:rsidP="0021789C">
            <w:pPr>
              <w:spacing w:after="0" w:line="240" w:lineRule="auto"/>
              <w:jc w:val="center"/>
              <w:rPr>
                <w:rFonts w:ascii="Calibri" w:hAnsi="Calibri" w:cs="Calibri"/>
                <w:b/>
                <w:sz w:val="26"/>
                <w:szCs w:val="26"/>
              </w:rPr>
            </w:pPr>
            <w:r w:rsidRPr="00D2514C">
              <w:rPr>
                <w:rFonts w:ascii="Calibri" w:hAnsi="Calibri" w:cs="Calibri"/>
                <w:b/>
                <w:sz w:val="26"/>
                <w:szCs w:val="26"/>
              </w:rPr>
              <w:t>Eğitime Erişim</w:t>
            </w:r>
          </w:p>
        </w:tc>
        <w:tc>
          <w:tcPr>
            <w:tcW w:w="3936" w:type="dxa"/>
            <w:shd w:val="clear" w:color="auto" w:fill="auto"/>
            <w:vAlign w:val="center"/>
          </w:tcPr>
          <w:p w14:paraId="4CA53324" w14:textId="77777777" w:rsidR="00A20B34" w:rsidRPr="00D2514C" w:rsidRDefault="00A20B34" w:rsidP="0021789C">
            <w:pPr>
              <w:spacing w:after="0" w:line="240" w:lineRule="auto"/>
              <w:jc w:val="center"/>
              <w:rPr>
                <w:rFonts w:ascii="Calibri" w:hAnsi="Calibri" w:cs="Calibri"/>
                <w:b/>
                <w:sz w:val="26"/>
                <w:szCs w:val="26"/>
              </w:rPr>
            </w:pPr>
            <w:r w:rsidRPr="00D2514C">
              <w:rPr>
                <w:rFonts w:ascii="Calibri" w:hAnsi="Calibri" w:cs="Calibri"/>
                <w:b/>
                <w:sz w:val="26"/>
                <w:szCs w:val="26"/>
              </w:rPr>
              <w:t>Eğitimde Kalite</w:t>
            </w:r>
          </w:p>
        </w:tc>
        <w:tc>
          <w:tcPr>
            <w:tcW w:w="5245" w:type="dxa"/>
            <w:shd w:val="clear" w:color="auto" w:fill="auto"/>
            <w:vAlign w:val="center"/>
          </w:tcPr>
          <w:p w14:paraId="78A7CB3C" w14:textId="77777777" w:rsidR="00A20B34" w:rsidRPr="00D2514C" w:rsidRDefault="00A20B34" w:rsidP="0021789C">
            <w:pPr>
              <w:spacing w:after="0" w:line="240" w:lineRule="auto"/>
              <w:jc w:val="center"/>
              <w:rPr>
                <w:rFonts w:ascii="Calibri" w:hAnsi="Calibri" w:cs="Calibri"/>
                <w:b/>
                <w:sz w:val="26"/>
                <w:szCs w:val="26"/>
              </w:rPr>
            </w:pPr>
            <w:r w:rsidRPr="00D2514C">
              <w:rPr>
                <w:rFonts w:ascii="Calibri" w:hAnsi="Calibri" w:cs="Calibri"/>
                <w:b/>
                <w:sz w:val="26"/>
                <w:szCs w:val="26"/>
              </w:rPr>
              <w:t>Kurumsal Kapasite</w:t>
            </w:r>
          </w:p>
        </w:tc>
      </w:tr>
      <w:tr w:rsidR="00494515" w:rsidRPr="00D2514C" w14:paraId="0E69A220" w14:textId="77777777" w:rsidTr="002A2808">
        <w:tc>
          <w:tcPr>
            <w:tcW w:w="4252" w:type="dxa"/>
            <w:shd w:val="clear" w:color="auto" w:fill="auto"/>
            <w:vAlign w:val="center"/>
          </w:tcPr>
          <w:p w14:paraId="4589CFB3" w14:textId="1103E499" w:rsidR="00494515" w:rsidRPr="00D2514C" w:rsidRDefault="00494515" w:rsidP="005B3EFA">
            <w:pPr>
              <w:spacing w:after="0" w:line="240" w:lineRule="auto"/>
              <w:jc w:val="center"/>
              <w:rPr>
                <w:rFonts w:ascii="Calibri" w:hAnsi="Calibri" w:cs="Calibri"/>
                <w:sz w:val="26"/>
                <w:szCs w:val="26"/>
              </w:rPr>
            </w:pPr>
            <w:r>
              <w:rPr>
                <w:color w:val="000000"/>
                <w:szCs w:val="24"/>
              </w:rPr>
              <w:t>Özel eğitime ihtiyacı olan bireyler için açılan özel eğitim sınıflarının sayıları artırılmıştır.</w:t>
            </w:r>
          </w:p>
        </w:tc>
        <w:tc>
          <w:tcPr>
            <w:tcW w:w="3936" w:type="dxa"/>
            <w:shd w:val="clear" w:color="auto" w:fill="auto"/>
            <w:vAlign w:val="center"/>
          </w:tcPr>
          <w:p w14:paraId="52F1CF75" w14:textId="7B85AD7E" w:rsidR="00494515" w:rsidRPr="00D2514C" w:rsidRDefault="00494515" w:rsidP="005B3EFA">
            <w:pPr>
              <w:spacing w:after="0" w:line="240" w:lineRule="auto"/>
              <w:jc w:val="center"/>
              <w:rPr>
                <w:rFonts w:ascii="Calibri" w:hAnsi="Calibri" w:cs="Calibri"/>
                <w:sz w:val="26"/>
                <w:szCs w:val="26"/>
              </w:rPr>
            </w:pPr>
            <w:r>
              <w:rPr>
                <w:color w:val="000000"/>
                <w:szCs w:val="24"/>
              </w:rPr>
              <w:t xml:space="preserve">Kullanılan materyal sayılarında ve çeşitliliğinde önceki yıllara oranla artış olmuştur. </w:t>
            </w:r>
          </w:p>
        </w:tc>
        <w:tc>
          <w:tcPr>
            <w:tcW w:w="5245" w:type="dxa"/>
            <w:shd w:val="clear" w:color="auto" w:fill="auto"/>
            <w:vAlign w:val="center"/>
          </w:tcPr>
          <w:p w14:paraId="21B095A5" w14:textId="70825CCF" w:rsidR="00494515" w:rsidRPr="00D2514C" w:rsidRDefault="00494515" w:rsidP="006014AC">
            <w:pPr>
              <w:spacing w:after="0" w:line="240" w:lineRule="auto"/>
              <w:jc w:val="center"/>
              <w:rPr>
                <w:rFonts w:ascii="Calibri" w:hAnsi="Calibri" w:cs="Calibri"/>
                <w:sz w:val="26"/>
                <w:szCs w:val="26"/>
              </w:rPr>
            </w:pPr>
            <w:r>
              <w:rPr>
                <w:color w:val="000000"/>
                <w:szCs w:val="24"/>
              </w:rPr>
              <w:t>Kurum olarak genç bir öğretmen kadrosuna sahip olduğumuz için kurumsal iletişim iyi düzeydedir.</w:t>
            </w:r>
          </w:p>
        </w:tc>
      </w:tr>
      <w:tr w:rsidR="00494515" w:rsidRPr="00D2514C" w14:paraId="36EBE31A" w14:textId="77777777" w:rsidTr="002A2808">
        <w:tc>
          <w:tcPr>
            <w:tcW w:w="4252" w:type="dxa"/>
            <w:shd w:val="clear" w:color="auto" w:fill="auto"/>
            <w:vAlign w:val="center"/>
          </w:tcPr>
          <w:p w14:paraId="057D6E89" w14:textId="016A698A" w:rsidR="00494515" w:rsidRPr="00D2514C" w:rsidRDefault="00494515" w:rsidP="006014AC">
            <w:pPr>
              <w:spacing w:after="0" w:line="240" w:lineRule="auto"/>
              <w:jc w:val="center"/>
              <w:rPr>
                <w:rFonts w:ascii="Calibri" w:hAnsi="Calibri" w:cs="Calibri"/>
                <w:sz w:val="26"/>
                <w:szCs w:val="26"/>
              </w:rPr>
            </w:pPr>
            <w:r>
              <w:rPr>
                <w:color w:val="000000"/>
                <w:szCs w:val="24"/>
              </w:rPr>
              <w:t>Düzenlenen tarama faaliyetleri sonucu özel eğitime ihtiyacı olan öğrencilerin farkına varılması sağlanmıştır.</w:t>
            </w:r>
          </w:p>
        </w:tc>
        <w:tc>
          <w:tcPr>
            <w:tcW w:w="3936" w:type="dxa"/>
            <w:shd w:val="clear" w:color="auto" w:fill="auto"/>
            <w:vAlign w:val="center"/>
          </w:tcPr>
          <w:p w14:paraId="38062721" w14:textId="194BD8CE" w:rsidR="00494515" w:rsidRPr="00D2514C" w:rsidRDefault="00494515" w:rsidP="005B3EFA">
            <w:pPr>
              <w:spacing w:after="0" w:line="240" w:lineRule="auto"/>
              <w:jc w:val="center"/>
              <w:rPr>
                <w:rFonts w:ascii="Calibri" w:hAnsi="Calibri" w:cs="Calibri"/>
                <w:sz w:val="26"/>
                <w:szCs w:val="26"/>
              </w:rPr>
            </w:pPr>
            <w:r>
              <w:rPr>
                <w:color w:val="000000"/>
                <w:szCs w:val="24"/>
              </w:rPr>
              <w:t>Öğrencilerin eğitim ortamlarına yönlendirilme süreçleri daha başarılı bir şekilde ilerlemektedir.</w:t>
            </w:r>
          </w:p>
        </w:tc>
        <w:tc>
          <w:tcPr>
            <w:tcW w:w="5245" w:type="dxa"/>
            <w:shd w:val="clear" w:color="auto" w:fill="auto"/>
            <w:vAlign w:val="center"/>
          </w:tcPr>
          <w:p w14:paraId="5F180104" w14:textId="1472D14A" w:rsidR="00494515" w:rsidRPr="00D2514C" w:rsidRDefault="00494515" w:rsidP="006014AC">
            <w:pPr>
              <w:spacing w:after="0" w:line="240" w:lineRule="auto"/>
              <w:jc w:val="center"/>
              <w:rPr>
                <w:rFonts w:ascii="Calibri" w:hAnsi="Calibri" w:cs="Calibri"/>
                <w:sz w:val="26"/>
                <w:szCs w:val="26"/>
              </w:rPr>
            </w:pPr>
            <w:r>
              <w:rPr>
                <w:color w:val="000000"/>
                <w:szCs w:val="24"/>
              </w:rPr>
              <w:t>Yönetimsel süreçler olumlu bir şekilde sürdürülmektedir.</w:t>
            </w:r>
          </w:p>
        </w:tc>
      </w:tr>
      <w:tr w:rsidR="00494515" w:rsidRPr="00D2514C" w14:paraId="0E3AB28D" w14:textId="77777777" w:rsidTr="002A2808">
        <w:trPr>
          <w:trHeight w:val="309"/>
        </w:trPr>
        <w:tc>
          <w:tcPr>
            <w:tcW w:w="4252" w:type="dxa"/>
            <w:shd w:val="clear" w:color="auto" w:fill="auto"/>
            <w:vAlign w:val="center"/>
          </w:tcPr>
          <w:p w14:paraId="12741E76" w14:textId="2BCBCF09" w:rsidR="00494515" w:rsidRPr="00D2514C" w:rsidRDefault="00494515" w:rsidP="006014AC">
            <w:pPr>
              <w:spacing w:after="0" w:line="240" w:lineRule="auto"/>
              <w:jc w:val="center"/>
              <w:rPr>
                <w:rFonts w:ascii="Calibri" w:hAnsi="Calibri" w:cs="Calibri"/>
                <w:sz w:val="26"/>
                <w:szCs w:val="26"/>
              </w:rPr>
            </w:pPr>
            <w:r>
              <w:rPr>
                <w:color w:val="000000"/>
                <w:szCs w:val="24"/>
              </w:rPr>
              <w:t>İlimizde hafif düzeyde zihinsel yetersizliği olan öğrenciler için açılan özel eğitim sınıfları mevcut değildir.</w:t>
            </w:r>
          </w:p>
        </w:tc>
        <w:tc>
          <w:tcPr>
            <w:tcW w:w="3936" w:type="dxa"/>
            <w:shd w:val="clear" w:color="auto" w:fill="auto"/>
            <w:vAlign w:val="center"/>
          </w:tcPr>
          <w:p w14:paraId="0BC14952" w14:textId="371FFF35" w:rsidR="00494515" w:rsidRPr="00D2514C" w:rsidRDefault="00494515" w:rsidP="006014AC">
            <w:pPr>
              <w:spacing w:after="0" w:line="240" w:lineRule="auto"/>
              <w:jc w:val="center"/>
              <w:rPr>
                <w:rFonts w:ascii="Calibri" w:hAnsi="Calibri" w:cs="Calibri"/>
                <w:sz w:val="26"/>
                <w:szCs w:val="26"/>
              </w:rPr>
            </w:pPr>
            <w:r>
              <w:rPr>
                <w:color w:val="000000"/>
                <w:szCs w:val="24"/>
              </w:rPr>
              <w:t>Öğrencilerin eğitsel değerlendirme ve tanılama süreçlerinde kullanılan araç gerçekler güncellenmektedir.</w:t>
            </w:r>
          </w:p>
        </w:tc>
        <w:tc>
          <w:tcPr>
            <w:tcW w:w="5245" w:type="dxa"/>
            <w:shd w:val="clear" w:color="auto" w:fill="auto"/>
            <w:vAlign w:val="center"/>
          </w:tcPr>
          <w:p w14:paraId="112687F6" w14:textId="285E8747" w:rsidR="00494515" w:rsidRPr="00D2514C" w:rsidRDefault="00494515" w:rsidP="006014AC">
            <w:pPr>
              <w:spacing w:after="0" w:line="240" w:lineRule="auto"/>
              <w:jc w:val="center"/>
              <w:rPr>
                <w:rFonts w:ascii="Calibri" w:hAnsi="Calibri" w:cs="Calibri"/>
                <w:sz w:val="26"/>
                <w:szCs w:val="26"/>
              </w:rPr>
            </w:pPr>
            <w:r>
              <w:rPr>
                <w:color w:val="000000"/>
                <w:szCs w:val="24"/>
              </w:rPr>
              <w:t>Kurumumuzun temizliği personelimiz tarafından düzenli olarak sağlanmaktadır.</w:t>
            </w:r>
          </w:p>
        </w:tc>
      </w:tr>
      <w:tr w:rsidR="00494515" w:rsidRPr="00D2514C" w14:paraId="52405AD9" w14:textId="77777777" w:rsidTr="002A2808">
        <w:tc>
          <w:tcPr>
            <w:tcW w:w="4252" w:type="dxa"/>
            <w:shd w:val="clear" w:color="auto" w:fill="auto"/>
            <w:vAlign w:val="center"/>
          </w:tcPr>
          <w:p w14:paraId="7CE077F4" w14:textId="43669EC6" w:rsidR="00494515" w:rsidRPr="00D2514C" w:rsidRDefault="00494515" w:rsidP="006014AC">
            <w:pPr>
              <w:spacing w:after="0" w:line="240" w:lineRule="auto"/>
              <w:jc w:val="center"/>
              <w:rPr>
                <w:rFonts w:ascii="Calibri" w:hAnsi="Calibri" w:cs="Calibri"/>
                <w:sz w:val="26"/>
                <w:szCs w:val="26"/>
              </w:rPr>
            </w:pPr>
            <w:r>
              <w:rPr>
                <w:color w:val="000000"/>
                <w:szCs w:val="24"/>
              </w:rPr>
              <w:t>İlçelerde özel eğitim uygulama merkezi yoktur.</w:t>
            </w:r>
          </w:p>
        </w:tc>
        <w:tc>
          <w:tcPr>
            <w:tcW w:w="3936" w:type="dxa"/>
            <w:shd w:val="clear" w:color="auto" w:fill="auto"/>
            <w:vAlign w:val="center"/>
          </w:tcPr>
          <w:p w14:paraId="4A66B657" w14:textId="1A2E4F6E" w:rsidR="00494515" w:rsidRPr="00D2514C" w:rsidRDefault="00494515" w:rsidP="009B1BF0">
            <w:pPr>
              <w:spacing w:after="0" w:line="240" w:lineRule="auto"/>
              <w:jc w:val="center"/>
              <w:rPr>
                <w:rFonts w:ascii="Calibri" w:hAnsi="Calibri" w:cs="Calibri"/>
                <w:sz w:val="26"/>
                <w:szCs w:val="26"/>
              </w:rPr>
            </w:pPr>
            <w:r>
              <w:rPr>
                <w:color w:val="000000"/>
                <w:szCs w:val="24"/>
              </w:rPr>
              <w:t>Destek eğitim odaları materyal açısından yetersizdir.</w:t>
            </w:r>
          </w:p>
        </w:tc>
        <w:tc>
          <w:tcPr>
            <w:tcW w:w="5245" w:type="dxa"/>
            <w:shd w:val="clear" w:color="auto" w:fill="auto"/>
            <w:vAlign w:val="center"/>
          </w:tcPr>
          <w:p w14:paraId="616DF441" w14:textId="23482E0F" w:rsidR="00494515" w:rsidRPr="00D2514C" w:rsidRDefault="00494515" w:rsidP="006014AC">
            <w:pPr>
              <w:spacing w:after="0" w:line="240" w:lineRule="auto"/>
              <w:jc w:val="center"/>
              <w:rPr>
                <w:rFonts w:ascii="Calibri" w:hAnsi="Calibri" w:cs="Calibri"/>
                <w:sz w:val="26"/>
                <w:szCs w:val="26"/>
              </w:rPr>
            </w:pPr>
            <w:r>
              <w:rPr>
                <w:color w:val="000000"/>
                <w:szCs w:val="24"/>
              </w:rPr>
              <w:t>Binanın kullanım kapasitesi işlevselleştirilmiştir.</w:t>
            </w:r>
          </w:p>
        </w:tc>
      </w:tr>
      <w:tr w:rsidR="00494515" w:rsidRPr="00D2514C" w14:paraId="00710417" w14:textId="77777777" w:rsidTr="002A2808">
        <w:tc>
          <w:tcPr>
            <w:tcW w:w="4252" w:type="dxa"/>
            <w:shd w:val="clear" w:color="auto" w:fill="auto"/>
            <w:vAlign w:val="center"/>
          </w:tcPr>
          <w:p w14:paraId="09EA0CA1" w14:textId="4ED4B3DF" w:rsidR="00494515" w:rsidRPr="00D2514C" w:rsidRDefault="00494515" w:rsidP="006014AC">
            <w:pPr>
              <w:spacing w:after="0" w:line="240" w:lineRule="auto"/>
              <w:jc w:val="center"/>
              <w:rPr>
                <w:rFonts w:ascii="Calibri" w:hAnsi="Calibri" w:cs="Calibri"/>
                <w:sz w:val="26"/>
                <w:szCs w:val="26"/>
              </w:rPr>
            </w:pPr>
            <w:r>
              <w:rPr>
                <w:color w:val="000000"/>
                <w:szCs w:val="24"/>
              </w:rPr>
              <w:t xml:space="preserve">Özel eğitime ihtiyacı olan bireylerin </w:t>
            </w:r>
            <w:r>
              <w:rPr>
                <w:color w:val="000000"/>
                <w:szCs w:val="24"/>
              </w:rPr>
              <w:lastRenderedPageBreak/>
              <w:t>kurumumuza yönlendirilmesi artmıştır.</w:t>
            </w:r>
          </w:p>
        </w:tc>
        <w:tc>
          <w:tcPr>
            <w:tcW w:w="3936" w:type="dxa"/>
            <w:shd w:val="clear" w:color="auto" w:fill="auto"/>
            <w:vAlign w:val="center"/>
          </w:tcPr>
          <w:p w14:paraId="72F32F23" w14:textId="2C09552A" w:rsidR="00494515" w:rsidRPr="00D2514C" w:rsidRDefault="00494515" w:rsidP="006014AC">
            <w:pPr>
              <w:spacing w:after="0" w:line="240" w:lineRule="auto"/>
              <w:jc w:val="center"/>
              <w:rPr>
                <w:rFonts w:ascii="Calibri" w:hAnsi="Calibri" w:cs="Calibri"/>
                <w:sz w:val="26"/>
                <w:szCs w:val="26"/>
              </w:rPr>
            </w:pPr>
            <w:r>
              <w:rPr>
                <w:color w:val="000000"/>
                <w:szCs w:val="24"/>
              </w:rPr>
              <w:lastRenderedPageBreak/>
              <w:t xml:space="preserve">Okullarda özel eğitim ile ilgili </w:t>
            </w:r>
            <w:r>
              <w:rPr>
                <w:color w:val="000000"/>
                <w:szCs w:val="24"/>
              </w:rPr>
              <w:lastRenderedPageBreak/>
              <w:t>eksiklikler anketler uygulanarak belirlenmiştir.</w:t>
            </w:r>
          </w:p>
        </w:tc>
        <w:tc>
          <w:tcPr>
            <w:tcW w:w="5245" w:type="dxa"/>
            <w:shd w:val="clear" w:color="auto" w:fill="auto"/>
            <w:vAlign w:val="center"/>
          </w:tcPr>
          <w:p w14:paraId="766449D2" w14:textId="7C6501A1" w:rsidR="00494515" w:rsidRPr="00D2514C" w:rsidRDefault="00494515" w:rsidP="006014AC">
            <w:pPr>
              <w:spacing w:after="0" w:line="240" w:lineRule="auto"/>
              <w:jc w:val="center"/>
              <w:rPr>
                <w:rFonts w:ascii="Calibri" w:hAnsi="Calibri" w:cs="Calibri"/>
                <w:sz w:val="26"/>
                <w:szCs w:val="26"/>
              </w:rPr>
            </w:pPr>
          </w:p>
        </w:tc>
      </w:tr>
      <w:tr w:rsidR="00494515" w:rsidRPr="00D2514C" w14:paraId="7DA08962" w14:textId="77777777" w:rsidTr="002A2808">
        <w:tc>
          <w:tcPr>
            <w:tcW w:w="4252" w:type="dxa"/>
            <w:shd w:val="clear" w:color="auto" w:fill="auto"/>
            <w:vAlign w:val="center"/>
          </w:tcPr>
          <w:p w14:paraId="0AB69125" w14:textId="7FD78BAC" w:rsidR="00494515" w:rsidRPr="00D2514C" w:rsidRDefault="00494515" w:rsidP="006014AC">
            <w:pPr>
              <w:spacing w:after="0" w:line="240" w:lineRule="auto"/>
              <w:jc w:val="center"/>
              <w:rPr>
                <w:rFonts w:ascii="Calibri" w:hAnsi="Calibri" w:cs="Calibri"/>
                <w:sz w:val="26"/>
                <w:szCs w:val="26"/>
              </w:rPr>
            </w:pPr>
            <w:r>
              <w:rPr>
                <w:color w:val="000000"/>
                <w:szCs w:val="24"/>
              </w:rPr>
              <w:lastRenderedPageBreak/>
              <w:t>Özel eğitime ihtiyacı olan öğrencilerin Rehberlik ve Araştırma Merkezi’ne yönlendirme süreci ile ilgili bilinçlenme sağlandı.</w:t>
            </w:r>
          </w:p>
        </w:tc>
        <w:tc>
          <w:tcPr>
            <w:tcW w:w="3936" w:type="dxa"/>
            <w:shd w:val="clear" w:color="auto" w:fill="auto"/>
            <w:vAlign w:val="center"/>
          </w:tcPr>
          <w:p w14:paraId="18EAE10E" w14:textId="62187F5B" w:rsidR="00494515" w:rsidRPr="00D2514C" w:rsidRDefault="00494515" w:rsidP="006014AC">
            <w:pPr>
              <w:spacing w:after="0" w:line="240" w:lineRule="auto"/>
              <w:jc w:val="center"/>
              <w:rPr>
                <w:rFonts w:ascii="Calibri" w:hAnsi="Calibri" w:cs="Calibri"/>
                <w:sz w:val="26"/>
                <w:szCs w:val="26"/>
              </w:rPr>
            </w:pPr>
            <w:r>
              <w:rPr>
                <w:color w:val="000000"/>
                <w:szCs w:val="24"/>
              </w:rPr>
              <w:t>Destek eğitim odalarında görev alan ya da kaynaştırma eğitimde görev alan öğretmenler özel eğitimde kullanılan yöntem ve tekniklerin bilgisine sahip değildir.</w:t>
            </w:r>
          </w:p>
        </w:tc>
        <w:tc>
          <w:tcPr>
            <w:tcW w:w="5245" w:type="dxa"/>
            <w:shd w:val="clear" w:color="auto" w:fill="auto"/>
            <w:vAlign w:val="center"/>
          </w:tcPr>
          <w:p w14:paraId="05C8A64D" w14:textId="231BCBC5" w:rsidR="00494515" w:rsidRPr="00D2514C" w:rsidRDefault="00494515" w:rsidP="009B1BF0">
            <w:pPr>
              <w:spacing w:after="0" w:line="240" w:lineRule="auto"/>
              <w:jc w:val="center"/>
              <w:rPr>
                <w:rFonts w:ascii="Calibri" w:hAnsi="Calibri" w:cs="Calibri"/>
                <w:sz w:val="26"/>
                <w:szCs w:val="26"/>
              </w:rPr>
            </w:pPr>
          </w:p>
        </w:tc>
      </w:tr>
      <w:tr w:rsidR="00494515" w:rsidRPr="00D2514C" w14:paraId="2783E8ED" w14:textId="77777777" w:rsidTr="002A2808">
        <w:tc>
          <w:tcPr>
            <w:tcW w:w="4252" w:type="dxa"/>
            <w:shd w:val="clear" w:color="auto" w:fill="auto"/>
            <w:vAlign w:val="center"/>
          </w:tcPr>
          <w:p w14:paraId="12C38002" w14:textId="675CDD8B" w:rsidR="00494515" w:rsidRPr="00D2514C" w:rsidRDefault="00494515" w:rsidP="006014AC">
            <w:pPr>
              <w:spacing w:after="0" w:line="240" w:lineRule="auto"/>
              <w:jc w:val="center"/>
              <w:rPr>
                <w:rFonts w:ascii="Calibri" w:hAnsi="Calibri" w:cs="Calibri"/>
                <w:sz w:val="26"/>
                <w:szCs w:val="26"/>
              </w:rPr>
            </w:pPr>
            <w:r>
              <w:rPr>
                <w:color w:val="000000"/>
                <w:szCs w:val="24"/>
              </w:rPr>
              <w:t>Özel eğitime ihtiyacı olan öğrencilerin devam/devamsızlık durumlarının takibi yapıldı.</w:t>
            </w:r>
          </w:p>
        </w:tc>
        <w:tc>
          <w:tcPr>
            <w:tcW w:w="3936" w:type="dxa"/>
            <w:shd w:val="clear" w:color="auto" w:fill="auto"/>
            <w:vAlign w:val="center"/>
          </w:tcPr>
          <w:p w14:paraId="71129149" w14:textId="2D32DDE7" w:rsidR="00494515" w:rsidRPr="00D2514C" w:rsidRDefault="00494515" w:rsidP="006014AC">
            <w:pPr>
              <w:spacing w:after="0" w:line="240" w:lineRule="auto"/>
              <w:jc w:val="center"/>
              <w:rPr>
                <w:rFonts w:ascii="Calibri" w:hAnsi="Calibri" w:cs="Calibri"/>
                <w:sz w:val="26"/>
                <w:szCs w:val="26"/>
              </w:rPr>
            </w:pPr>
            <w:r>
              <w:rPr>
                <w:color w:val="000000"/>
                <w:szCs w:val="24"/>
              </w:rPr>
              <w:t>Özel eğitim ve otizm alanlarında çalıştaylar düzenlenerek okul idarecilerinin bilgi düzeyleri artırıldı.</w:t>
            </w:r>
          </w:p>
        </w:tc>
        <w:tc>
          <w:tcPr>
            <w:tcW w:w="5245" w:type="dxa"/>
            <w:shd w:val="clear" w:color="auto" w:fill="auto"/>
            <w:vAlign w:val="center"/>
          </w:tcPr>
          <w:p w14:paraId="705C7F13" w14:textId="77777777" w:rsidR="00494515" w:rsidRPr="00D2514C" w:rsidRDefault="00494515" w:rsidP="006014AC">
            <w:pPr>
              <w:spacing w:after="0" w:line="240" w:lineRule="auto"/>
              <w:jc w:val="center"/>
              <w:rPr>
                <w:rFonts w:ascii="Calibri" w:hAnsi="Calibri" w:cs="Calibri"/>
                <w:sz w:val="26"/>
                <w:szCs w:val="26"/>
              </w:rPr>
            </w:pPr>
          </w:p>
        </w:tc>
      </w:tr>
    </w:tbl>
    <w:p w14:paraId="35681D52" w14:textId="77777777" w:rsidR="0021789C" w:rsidRDefault="0021789C" w:rsidP="003035A4">
      <w:pPr>
        <w:spacing w:after="0"/>
        <w:jc w:val="both"/>
        <w:rPr>
          <w:szCs w:val="24"/>
        </w:rPr>
      </w:pPr>
    </w:p>
    <w:p w14:paraId="7639B252" w14:textId="77777777" w:rsidR="00C62481" w:rsidRPr="003322A4" w:rsidRDefault="00C27A06" w:rsidP="00C62481">
      <w:pPr>
        <w:spacing w:after="0"/>
        <w:ind w:firstLine="708"/>
        <w:jc w:val="both"/>
      </w:pPr>
      <w:r>
        <w:rPr>
          <w:szCs w:val="24"/>
        </w:rPr>
        <w:t xml:space="preserve"> </w:t>
      </w:r>
    </w:p>
    <w:p w14:paraId="1E7AE455" w14:textId="77777777" w:rsidR="003322A4" w:rsidRPr="003322A4" w:rsidRDefault="003322A4" w:rsidP="002B6FDB"/>
    <w:p w14:paraId="159BB468" w14:textId="77777777" w:rsidR="00E02AE0" w:rsidRDefault="00E02AE0" w:rsidP="002B6FDB">
      <w:pPr>
        <w:pStyle w:val="Balk1"/>
        <w:rPr>
          <w:lang w:val="tr-TR"/>
        </w:rPr>
      </w:pPr>
      <w:bookmarkStart w:id="29" w:name="_Toc411525143"/>
      <w:bookmarkStart w:id="30" w:name="_Toc416085144"/>
      <w:bookmarkStart w:id="31" w:name="_Toc529519458"/>
      <w:bookmarkStart w:id="32" w:name="_Toc531097539"/>
    </w:p>
    <w:p w14:paraId="0AF7EF11" w14:textId="77777777" w:rsidR="00E02AE0" w:rsidRDefault="00E02AE0" w:rsidP="002B6FDB">
      <w:pPr>
        <w:pStyle w:val="Balk1"/>
        <w:rPr>
          <w:lang w:val="tr-TR"/>
        </w:rPr>
      </w:pPr>
    </w:p>
    <w:p w14:paraId="37902E9B" w14:textId="77777777" w:rsidR="00B645A8" w:rsidRDefault="00B645A8" w:rsidP="002B6FDB">
      <w:pPr>
        <w:pStyle w:val="Balk1"/>
        <w:rPr>
          <w:rFonts w:eastAsia="Times New Roman"/>
          <w:b w:val="0"/>
          <w:color w:val="auto"/>
          <w:sz w:val="24"/>
          <w:szCs w:val="21"/>
          <w:lang w:val="tr-TR"/>
        </w:rPr>
      </w:pPr>
    </w:p>
    <w:p w14:paraId="6B96641F" w14:textId="77777777" w:rsidR="00153471" w:rsidRPr="00A47F2F" w:rsidRDefault="008D4E73" w:rsidP="002B6FDB">
      <w:pPr>
        <w:pStyle w:val="Balk1"/>
      </w:pPr>
      <w:r>
        <w:t xml:space="preserve">BÖLÜM III: </w:t>
      </w:r>
      <w:r w:rsidR="00153471" w:rsidRPr="00A47F2F">
        <w:t>MİSYON, VİZYON VE TEMEL DEĞERLER</w:t>
      </w:r>
      <w:bookmarkEnd w:id="29"/>
      <w:bookmarkEnd w:id="30"/>
      <w:bookmarkEnd w:id="31"/>
      <w:bookmarkEnd w:id="32"/>
    </w:p>
    <w:p w14:paraId="038BF1E6" w14:textId="77777777" w:rsidR="00E209E7" w:rsidRPr="00A47F2F" w:rsidRDefault="00E209E7" w:rsidP="005D0B45">
      <w:pPr>
        <w:spacing w:line="240" w:lineRule="auto"/>
        <w:ind w:firstLine="709"/>
        <w:jc w:val="both"/>
        <w:rPr>
          <w:szCs w:val="24"/>
        </w:rPr>
      </w:pPr>
      <w:r w:rsidRPr="00A47F2F">
        <w:rPr>
          <w:szCs w:val="24"/>
        </w:rPr>
        <w:t xml:space="preserve">Müdürlüğümüzün Misyon, vizyon, temel </w:t>
      </w:r>
      <w:r w:rsidR="009D3841" w:rsidRPr="00A47F2F">
        <w:rPr>
          <w:szCs w:val="24"/>
        </w:rPr>
        <w:t>ilke</w:t>
      </w:r>
      <w:r w:rsidRPr="00A47F2F">
        <w:rPr>
          <w:szCs w:val="24"/>
        </w:rPr>
        <w:t xml:space="preserve"> ve </w:t>
      </w:r>
      <w:r w:rsidR="0067655C" w:rsidRPr="00A47F2F">
        <w:rPr>
          <w:szCs w:val="24"/>
        </w:rPr>
        <w:t>değerlerinin</w:t>
      </w:r>
      <w:r w:rsidRPr="00A47F2F">
        <w:rPr>
          <w:szCs w:val="24"/>
        </w:rPr>
        <w:t xml:space="preserve"> o</w:t>
      </w:r>
      <w:r w:rsidR="00D53515" w:rsidRPr="00A47F2F">
        <w:rPr>
          <w:szCs w:val="24"/>
        </w:rPr>
        <w:t xml:space="preserve">luşturulması </w:t>
      </w:r>
      <w:r w:rsidR="00196C43" w:rsidRPr="00A47F2F">
        <w:rPr>
          <w:szCs w:val="24"/>
        </w:rPr>
        <w:t xml:space="preserve">kapsamında </w:t>
      </w:r>
      <w:r w:rsidR="008E325C" w:rsidRPr="00A47F2F">
        <w:rPr>
          <w:szCs w:val="24"/>
        </w:rPr>
        <w:t xml:space="preserve">öğretmenlerimiz, öğrencilerimiz, velilerimiz, çalışanlarımız ve diğer </w:t>
      </w:r>
      <w:r w:rsidR="00782D62" w:rsidRPr="00A47F2F">
        <w:rPr>
          <w:szCs w:val="24"/>
        </w:rPr>
        <w:t>paydaşlarımızdan alınan</w:t>
      </w:r>
      <w:r w:rsidRPr="00A47F2F">
        <w:rPr>
          <w:szCs w:val="24"/>
        </w:rPr>
        <w:t xml:space="preserve"> görüşler, </w:t>
      </w:r>
      <w:r w:rsidR="008E325C" w:rsidRPr="00A47F2F">
        <w:rPr>
          <w:szCs w:val="24"/>
        </w:rPr>
        <w:t>sonucunda</w:t>
      </w:r>
      <w:r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008E325C" w:rsidRPr="00A47F2F">
        <w:rPr>
          <w:szCs w:val="24"/>
        </w:rPr>
        <w:t xml:space="preserve">Okulumuz </w:t>
      </w:r>
      <w:r w:rsidR="009D3841" w:rsidRPr="00A47F2F">
        <w:rPr>
          <w:szCs w:val="24"/>
        </w:rPr>
        <w:t>üst kurula</w:t>
      </w:r>
      <w:r w:rsidR="008E325C"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0354423B" w14:textId="2469666D" w:rsidR="00B11140" w:rsidRDefault="00D41148" w:rsidP="00BC2A0C">
      <w:pPr>
        <w:pStyle w:val="Balk2"/>
        <w:rPr>
          <w:lang w:val="tr-TR"/>
        </w:rPr>
      </w:pPr>
      <w:bookmarkStart w:id="33" w:name="_Toc531097540"/>
      <w:r>
        <w:t>MİSYO</w:t>
      </w:r>
      <w:r w:rsidR="008E325C" w:rsidRPr="00A47F2F">
        <w:t>N</w:t>
      </w:r>
      <w:r w:rsidR="00B11140">
        <w:t>UMUZ</w:t>
      </w:r>
      <w:r w:rsidR="00373590">
        <w:t xml:space="preserve"> </w:t>
      </w:r>
      <w:bookmarkEnd w:id="33"/>
    </w:p>
    <w:p w14:paraId="49B28F84" w14:textId="77777777" w:rsidR="00BC2A0C" w:rsidRDefault="00BC2A0C" w:rsidP="00BC2A0C">
      <w:pPr>
        <w:ind w:firstLine="708"/>
      </w:pPr>
      <w:r w:rsidRPr="00A97110">
        <w:rPr>
          <w:sz w:val="28"/>
        </w:rPr>
        <w:t>Milli Eğitim Sisteminin genel amaç ve temel ilkeleri doğrultusunda yasa ve diğer mevzuatın uygulanması ve geliştirilmesi; milli birlik ve bütünlük içinde sosyal ve kültürel kalkınmanın desteklenmesi, hızlandırılması ve çağdaş uygarlığın yapıcı, üretken, seçkin bir ortağı olan bireyler yetiştirilmesi için gerekli olan alt yapının oluşturulmasına kaynaklık edilmesi. Eğitim alanındaki yenilik ve gelişmeleri takip ederek kurumumuzdaki çalışanların etkinlik ve verimliliklerinin artırılması. Hizmet alanların memnuniyet düzeylerinin artırılması. Her türlü eğitim desteğine ihtiyacı olan bireylere ve ailelere gerekli olan rehberliğin yapılması ve desteğin verilmesidir.</w:t>
      </w:r>
    </w:p>
    <w:p w14:paraId="7A8B3664" w14:textId="77777777" w:rsidR="00BC2A0C" w:rsidRPr="00BC2A0C" w:rsidRDefault="00BC2A0C" w:rsidP="00BC2A0C">
      <w:pPr>
        <w:rPr>
          <w:lang w:eastAsia="x-none"/>
        </w:rPr>
      </w:pPr>
    </w:p>
    <w:p w14:paraId="527D81FD" w14:textId="2ABFF9B9" w:rsidR="00B11140" w:rsidRPr="000B4917" w:rsidRDefault="00B11140" w:rsidP="00D41148">
      <w:pPr>
        <w:pStyle w:val="Balk2"/>
        <w:rPr>
          <w:lang w:val="tr-TR"/>
        </w:rPr>
      </w:pPr>
      <w:bookmarkStart w:id="34" w:name="_Toc531097541"/>
      <w:r>
        <w:lastRenderedPageBreak/>
        <w:t>VİZ</w:t>
      </w:r>
      <w:r w:rsidR="00D41148">
        <w:t>YO</w:t>
      </w:r>
      <w:r w:rsidRPr="00A47F2F">
        <w:t>N</w:t>
      </w:r>
      <w:r>
        <w:t>UMUZ</w:t>
      </w:r>
      <w:r w:rsidR="00373590">
        <w:t xml:space="preserve"> </w:t>
      </w:r>
      <w:bookmarkEnd w:id="34"/>
    </w:p>
    <w:p w14:paraId="0D196648" w14:textId="77777777" w:rsidR="00B71896" w:rsidRDefault="00B71896" w:rsidP="00053D57">
      <w:pPr>
        <w:spacing w:after="0" w:line="234" w:lineRule="auto"/>
        <w:rPr>
          <w:sz w:val="28"/>
        </w:rPr>
      </w:pPr>
      <w:bookmarkStart w:id="35" w:name="_Toc531097542"/>
    </w:p>
    <w:p w14:paraId="28AA7274" w14:textId="49DEF030" w:rsidR="00BC2A0C" w:rsidRPr="00296BFB" w:rsidRDefault="00B71896" w:rsidP="00053D57">
      <w:pPr>
        <w:spacing w:after="0" w:line="234" w:lineRule="auto"/>
        <w:ind w:firstLine="708"/>
        <w:rPr>
          <w:sz w:val="28"/>
        </w:rPr>
      </w:pPr>
      <w:r>
        <w:rPr>
          <w:sz w:val="28"/>
        </w:rPr>
        <w:t xml:space="preserve">Ardahan Rehberlik ve araştırma Merkezi personeliyle birlikte sürekli gelişmeyi, evrensel değerler ve </w:t>
      </w:r>
      <w:r w:rsidR="00BC2A0C">
        <w:rPr>
          <w:sz w:val="28"/>
        </w:rPr>
        <w:t>T</w:t>
      </w:r>
      <w:r w:rsidR="00BC2A0C" w:rsidRPr="00A97110">
        <w:rPr>
          <w:sz w:val="28"/>
        </w:rPr>
        <w:t>ürk Milli Eğitim Sisteminin ya</w:t>
      </w:r>
      <w:r>
        <w:rPr>
          <w:sz w:val="28"/>
        </w:rPr>
        <w:t>sa ve yönetmeliklerini uygulamayı</w:t>
      </w:r>
      <w:r w:rsidR="00BC2A0C" w:rsidRPr="00A97110">
        <w:rPr>
          <w:sz w:val="28"/>
        </w:rPr>
        <w:t>, çağın gerektirdiği bilgi, beceri, değer ve teknolojiye sahip, çağdaş, kaliteli, gelişmiş, donanım</w:t>
      </w:r>
      <w:r>
        <w:rPr>
          <w:sz w:val="28"/>
        </w:rPr>
        <w:t>lı ve seçkin bir kurum olmayı hedeflemektedir.</w:t>
      </w:r>
    </w:p>
    <w:p w14:paraId="62389816" w14:textId="77777777" w:rsidR="00BC2A0C" w:rsidRDefault="00BC2A0C" w:rsidP="00D41148">
      <w:pPr>
        <w:pStyle w:val="Balk2"/>
        <w:rPr>
          <w:lang w:val="tr-TR"/>
        </w:rPr>
      </w:pPr>
    </w:p>
    <w:p w14:paraId="2F9EE215" w14:textId="2E87CC93" w:rsidR="008E325C" w:rsidRPr="000B4917" w:rsidRDefault="001D2506" w:rsidP="00D41148">
      <w:pPr>
        <w:pStyle w:val="Balk2"/>
        <w:rPr>
          <w:lang w:val="tr-TR"/>
        </w:rPr>
      </w:pPr>
      <w:r w:rsidRPr="00A47F2F">
        <w:t xml:space="preserve">TEMEL </w:t>
      </w:r>
      <w:r w:rsidR="008E325C" w:rsidRPr="00A47F2F">
        <w:t>DEĞERLERİMİZ</w:t>
      </w:r>
      <w:r w:rsidR="00373590">
        <w:t xml:space="preserve"> </w:t>
      </w:r>
      <w:bookmarkEnd w:id="35"/>
    </w:p>
    <w:p w14:paraId="2AEBD72E" w14:textId="5C88836F" w:rsidR="00BC2A0C" w:rsidRPr="00537F1C" w:rsidRDefault="00BC2A0C" w:rsidP="00BC2A0C">
      <w:pPr>
        <w:numPr>
          <w:ilvl w:val="0"/>
          <w:numId w:val="13"/>
        </w:numPr>
        <w:spacing w:after="96" w:line="240" w:lineRule="auto"/>
        <w:rPr>
          <w:sz w:val="28"/>
          <w:szCs w:val="28"/>
        </w:rPr>
      </w:pPr>
      <w:r w:rsidRPr="00537F1C">
        <w:rPr>
          <w:rFonts w:eastAsia="Calibri" w:cs="Calibri"/>
          <w:sz w:val="28"/>
          <w:szCs w:val="28"/>
        </w:rPr>
        <w:t xml:space="preserve">Bireye ve bireysel farklılıklara saygı,  </w:t>
      </w:r>
    </w:p>
    <w:p w14:paraId="34AAD548" w14:textId="77777777" w:rsidR="00BC2A0C" w:rsidRPr="00537F1C" w:rsidRDefault="00BC2A0C" w:rsidP="00BC2A0C">
      <w:pPr>
        <w:numPr>
          <w:ilvl w:val="0"/>
          <w:numId w:val="13"/>
        </w:numPr>
        <w:spacing w:after="96" w:line="240" w:lineRule="auto"/>
        <w:rPr>
          <w:sz w:val="28"/>
          <w:szCs w:val="28"/>
        </w:rPr>
      </w:pPr>
      <w:r w:rsidRPr="00537F1C">
        <w:rPr>
          <w:rFonts w:eastAsia="Calibri" w:cs="Calibri"/>
          <w:sz w:val="28"/>
          <w:szCs w:val="28"/>
        </w:rPr>
        <w:t xml:space="preserve">Bilimsellik,  </w:t>
      </w:r>
    </w:p>
    <w:p w14:paraId="18C4EF45" w14:textId="77777777" w:rsidR="00BC2A0C" w:rsidRPr="00537F1C" w:rsidRDefault="00BC2A0C" w:rsidP="00BC2A0C">
      <w:pPr>
        <w:numPr>
          <w:ilvl w:val="0"/>
          <w:numId w:val="13"/>
        </w:numPr>
        <w:spacing w:after="96" w:line="240" w:lineRule="auto"/>
        <w:rPr>
          <w:sz w:val="28"/>
          <w:szCs w:val="28"/>
        </w:rPr>
      </w:pPr>
      <w:r w:rsidRPr="00537F1C">
        <w:rPr>
          <w:rFonts w:eastAsia="Calibri" w:cs="Calibri"/>
          <w:sz w:val="28"/>
          <w:szCs w:val="28"/>
        </w:rPr>
        <w:t xml:space="preserve">Gizlilik,  </w:t>
      </w:r>
    </w:p>
    <w:p w14:paraId="561BE1D0" w14:textId="77777777" w:rsidR="00BC2A0C" w:rsidRPr="00537F1C" w:rsidRDefault="00BC2A0C" w:rsidP="00BC2A0C">
      <w:pPr>
        <w:numPr>
          <w:ilvl w:val="0"/>
          <w:numId w:val="13"/>
        </w:numPr>
        <w:spacing w:after="96" w:line="240" w:lineRule="auto"/>
        <w:rPr>
          <w:sz w:val="28"/>
          <w:szCs w:val="28"/>
        </w:rPr>
      </w:pPr>
      <w:r w:rsidRPr="00537F1C">
        <w:rPr>
          <w:rFonts w:eastAsia="Calibri" w:cs="Calibri"/>
          <w:sz w:val="28"/>
          <w:szCs w:val="28"/>
        </w:rPr>
        <w:t xml:space="preserve">Gelişimsel bir anlayışla, önleyici/koruyucu yaklaşım,  </w:t>
      </w:r>
    </w:p>
    <w:p w14:paraId="06B2C7CD" w14:textId="77777777" w:rsidR="00BC2A0C" w:rsidRPr="00537F1C" w:rsidRDefault="00BC2A0C" w:rsidP="00BC2A0C">
      <w:pPr>
        <w:numPr>
          <w:ilvl w:val="0"/>
          <w:numId w:val="13"/>
        </w:numPr>
        <w:spacing w:after="96" w:line="240" w:lineRule="auto"/>
        <w:rPr>
          <w:sz w:val="28"/>
          <w:szCs w:val="28"/>
        </w:rPr>
      </w:pPr>
      <w:r w:rsidRPr="00537F1C">
        <w:rPr>
          <w:rFonts w:eastAsia="Calibri" w:cs="Calibri"/>
          <w:sz w:val="28"/>
          <w:szCs w:val="28"/>
        </w:rPr>
        <w:t xml:space="preserve">Bireysel, kurumsal, toplumsal özelliklerin ve ihtiyaçların göz önünde bulundurulması,  </w:t>
      </w:r>
    </w:p>
    <w:p w14:paraId="13A7B1C8" w14:textId="77777777" w:rsidR="00BC2A0C" w:rsidRPr="00537F1C" w:rsidRDefault="00BC2A0C" w:rsidP="00BC2A0C">
      <w:pPr>
        <w:numPr>
          <w:ilvl w:val="0"/>
          <w:numId w:val="13"/>
        </w:numPr>
        <w:spacing w:after="94" w:line="299" w:lineRule="auto"/>
        <w:rPr>
          <w:sz w:val="28"/>
          <w:szCs w:val="28"/>
        </w:rPr>
      </w:pPr>
      <w:r w:rsidRPr="00537F1C">
        <w:rPr>
          <w:rFonts w:eastAsia="Calibri" w:cs="Calibri"/>
          <w:sz w:val="28"/>
          <w:szCs w:val="28"/>
        </w:rPr>
        <w:t>Hayat boyu rehberlik anlayışıyla, bireylerin yaş, gelişim özellikleri ve öğretim kademelerinin dikkate alınması,</w:t>
      </w:r>
    </w:p>
    <w:p w14:paraId="235C02E0" w14:textId="77777777" w:rsidR="00BC2A0C" w:rsidRPr="00537F1C" w:rsidRDefault="00BC2A0C" w:rsidP="00BC2A0C">
      <w:pPr>
        <w:numPr>
          <w:ilvl w:val="0"/>
          <w:numId w:val="13"/>
        </w:numPr>
        <w:spacing w:after="98" w:line="240" w:lineRule="auto"/>
        <w:rPr>
          <w:sz w:val="28"/>
          <w:szCs w:val="28"/>
        </w:rPr>
      </w:pPr>
      <w:r w:rsidRPr="00537F1C">
        <w:rPr>
          <w:rFonts w:eastAsia="Calibri" w:cs="Calibri"/>
          <w:sz w:val="28"/>
          <w:szCs w:val="28"/>
        </w:rPr>
        <w:t xml:space="preserve">Profesyonellik ile mesleki ve etik değerlere uyulması,  </w:t>
      </w:r>
    </w:p>
    <w:p w14:paraId="1BE70E37" w14:textId="77777777" w:rsidR="00BC2A0C" w:rsidRPr="00537F1C" w:rsidRDefault="00BC2A0C" w:rsidP="00BC2A0C">
      <w:pPr>
        <w:numPr>
          <w:ilvl w:val="0"/>
          <w:numId w:val="13"/>
        </w:numPr>
        <w:spacing w:after="52" w:line="240" w:lineRule="auto"/>
        <w:rPr>
          <w:sz w:val="28"/>
          <w:szCs w:val="28"/>
        </w:rPr>
      </w:pPr>
      <w:r w:rsidRPr="00537F1C">
        <w:rPr>
          <w:rFonts w:eastAsia="Calibri" w:cs="Calibri"/>
          <w:sz w:val="28"/>
          <w:szCs w:val="28"/>
        </w:rPr>
        <w:t xml:space="preserve">İlgili tüm tarafların işbirliği ve eşgüdümü </w:t>
      </w:r>
      <w:r w:rsidRPr="00537F1C">
        <w:rPr>
          <w:sz w:val="28"/>
          <w:szCs w:val="28"/>
        </w:rPr>
        <w:t xml:space="preserve">esastır. </w:t>
      </w:r>
    </w:p>
    <w:p w14:paraId="0A19085C" w14:textId="77777777" w:rsidR="00BC2A0C" w:rsidRPr="001329A8" w:rsidRDefault="00BC2A0C" w:rsidP="00BC2A0C">
      <w:pPr>
        <w:spacing w:after="0" w:line="240" w:lineRule="auto"/>
        <w:rPr>
          <w:b/>
          <w:sz w:val="28"/>
          <w:szCs w:val="28"/>
        </w:rPr>
      </w:pPr>
      <w:r w:rsidRPr="001329A8">
        <w:rPr>
          <w:b/>
          <w:sz w:val="28"/>
          <w:szCs w:val="28"/>
        </w:rPr>
        <w:t xml:space="preserve">            Türk Millî Eğitiminin genel amaç ve temel ilkeleri doğrultusunda; </w:t>
      </w:r>
    </w:p>
    <w:p w14:paraId="7D62639F" w14:textId="77777777" w:rsidR="00BC2A0C" w:rsidRPr="00537F1C" w:rsidRDefault="00BC2A0C" w:rsidP="00BC2A0C">
      <w:pPr>
        <w:numPr>
          <w:ilvl w:val="0"/>
          <w:numId w:val="13"/>
        </w:numPr>
        <w:spacing w:after="99" w:line="240" w:lineRule="auto"/>
        <w:rPr>
          <w:sz w:val="28"/>
          <w:szCs w:val="28"/>
        </w:rPr>
      </w:pPr>
      <w:r w:rsidRPr="00537F1C">
        <w:rPr>
          <w:rFonts w:eastAsia="Calibri" w:cs="Calibri"/>
          <w:sz w:val="28"/>
          <w:szCs w:val="28"/>
        </w:rPr>
        <w:t xml:space="preserve">PDR hizmetleri, eğitim kurumlarının eğitim-öğretim etkinlikleri bütünlüğü içinde yer alır. </w:t>
      </w:r>
    </w:p>
    <w:p w14:paraId="4294BF6D" w14:textId="77777777" w:rsidR="00BC2A0C" w:rsidRPr="00537F1C" w:rsidRDefault="00BC2A0C" w:rsidP="00BC2A0C">
      <w:pPr>
        <w:numPr>
          <w:ilvl w:val="0"/>
          <w:numId w:val="13"/>
        </w:numPr>
        <w:spacing w:after="96" w:line="240" w:lineRule="auto"/>
        <w:rPr>
          <w:sz w:val="28"/>
          <w:szCs w:val="28"/>
        </w:rPr>
      </w:pPr>
      <w:r w:rsidRPr="00537F1C">
        <w:rPr>
          <w:rFonts w:eastAsia="Calibri" w:cs="Calibri"/>
          <w:sz w:val="28"/>
          <w:szCs w:val="28"/>
        </w:rPr>
        <w:t xml:space="preserve">PDR hizmetleri tüm öğrencilere açık bir hizmettir. </w:t>
      </w:r>
    </w:p>
    <w:p w14:paraId="5F808B64" w14:textId="77777777" w:rsidR="00BC2A0C" w:rsidRPr="00537F1C" w:rsidRDefault="00BC2A0C" w:rsidP="00BC2A0C">
      <w:pPr>
        <w:numPr>
          <w:ilvl w:val="0"/>
          <w:numId w:val="13"/>
        </w:numPr>
        <w:spacing w:after="96" w:line="248" w:lineRule="auto"/>
        <w:rPr>
          <w:sz w:val="28"/>
          <w:szCs w:val="28"/>
        </w:rPr>
      </w:pPr>
      <w:r w:rsidRPr="00537F1C">
        <w:rPr>
          <w:rFonts w:eastAsia="Calibri" w:cs="Calibri"/>
          <w:sz w:val="28"/>
          <w:szCs w:val="28"/>
        </w:rPr>
        <w:lastRenderedPageBreak/>
        <w:t xml:space="preserve">Her öğrenci eğitim sürecinde kendisine sunulan seçenekler arasında seçme özgürlüğüne sahiptir. </w:t>
      </w:r>
    </w:p>
    <w:p w14:paraId="61707084" w14:textId="77777777" w:rsidR="00BC2A0C" w:rsidRPr="00537F1C" w:rsidRDefault="00BC2A0C" w:rsidP="00BC2A0C">
      <w:pPr>
        <w:numPr>
          <w:ilvl w:val="0"/>
          <w:numId w:val="13"/>
        </w:numPr>
        <w:spacing w:after="97" w:line="240" w:lineRule="auto"/>
        <w:rPr>
          <w:sz w:val="28"/>
          <w:szCs w:val="28"/>
        </w:rPr>
      </w:pPr>
      <w:r w:rsidRPr="00537F1C">
        <w:rPr>
          <w:rFonts w:eastAsia="Calibri" w:cs="Calibri"/>
          <w:sz w:val="28"/>
          <w:szCs w:val="28"/>
        </w:rPr>
        <w:t xml:space="preserve">PDR hizmetlerinde insana saygı esastır. </w:t>
      </w:r>
    </w:p>
    <w:p w14:paraId="31995517" w14:textId="77777777" w:rsidR="00BC2A0C" w:rsidRPr="00537F1C" w:rsidRDefault="00BC2A0C" w:rsidP="00BC2A0C">
      <w:pPr>
        <w:numPr>
          <w:ilvl w:val="0"/>
          <w:numId w:val="13"/>
        </w:numPr>
        <w:spacing w:after="96" w:line="240" w:lineRule="auto"/>
        <w:rPr>
          <w:sz w:val="28"/>
          <w:szCs w:val="28"/>
        </w:rPr>
      </w:pPr>
      <w:r w:rsidRPr="00537F1C">
        <w:rPr>
          <w:rFonts w:eastAsia="Calibri" w:cs="Calibri"/>
          <w:sz w:val="28"/>
          <w:szCs w:val="28"/>
        </w:rPr>
        <w:t xml:space="preserve">PDR hizmetlerinin bireysel boyutunda gizlilik esastır. </w:t>
      </w:r>
    </w:p>
    <w:p w14:paraId="626224BA" w14:textId="77777777" w:rsidR="00BC2A0C" w:rsidRPr="00A97110" w:rsidRDefault="00BC2A0C" w:rsidP="00BC2A0C">
      <w:pPr>
        <w:pStyle w:val="NormalWeb"/>
        <w:numPr>
          <w:ilvl w:val="0"/>
          <w:numId w:val="13"/>
        </w:numPr>
        <w:shd w:val="clear" w:color="auto" w:fill="FFFFFF"/>
        <w:spacing w:before="0" w:beforeAutospacing="0" w:after="150" w:afterAutospacing="0"/>
        <w:jc w:val="both"/>
        <w:rPr>
          <w:rFonts w:ascii="Book Antiqua" w:hAnsi="Book Antiqua"/>
          <w:color w:val="232B38"/>
          <w:sz w:val="28"/>
          <w:szCs w:val="28"/>
        </w:rPr>
      </w:pPr>
      <w:r w:rsidRPr="00A97110">
        <w:rPr>
          <w:rFonts w:ascii="Book Antiqua" w:hAnsi="Book Antiqua"/>
          <w:color w:val="232B38"/>
          <w:sz w:val="28"/>
          <w:szCs w:val="28"/>
        </w:rPr>
        <w:t>Bireysel farklılıkları, gelişim özellikleri ve eğitim ihtiyaçları dikkate alınarak eğitim hizmeti sunulması,</w:t>
      </w:r>
    </w:p>
    <w:p w14:paraId="6A27D773" w14:textId="77777777" w:rsidR="00BC2A0C" w:rsidRPr="00A97110" w:rsidRDefault="00BC2A0C" w:rsidP="00BC2A0C">
      <w:pPr>
        <w:pStyle w:val="NormalWeb"/>
        <w:numPr>
          <w:ilvl w:val="0"/>
          <w:numId w:val="13"/>
        </w:numPr>
        <w:shd w:val="clear" w:color="auto" w:fill="FFFFFF"/>
        <w:spacing w:before="0" w:beforeAutospacing="0" w:after="150" w:afterAutospacing="0"/>
        <w:jc w:val="both"/>
        <w:rPr>
          <w:rFonts w:ascii="Book Antiqua" w:hAnsi="Book Antiqua"/>
          <w:color w:val="232B38"/>
          <w:sz w:val="28"/>
          <w:szCs w:val="28"/>
        </w:rPr>
      </w:pPr>
      <w:r w:rsidRPr="00A97110">
        <w:rPr>
          <w:rFonts w:ascii="Book Antiqua" w:hAnsi="Book Antiqua"/>
          <w:color w:val="232B38"/>
          <w:sz w:val="28"/>
          <w:szCs w:val="28"/>
        </w:rPr>
        <w:t>Özel eğitim ihtiyacı olan bireylerin ilgi, istek, yeterlilik ve yetenekleri doğrultusunda özel eğitim hizmetlerinden yararlandırılması,</w:t>
      </w:r>
    </w:p>
    <w:p w14:paraId="1581357D" w14:textId="77777777" w:rsidR="00BC2A0C" w:rsidRDefault="00BC2A0C" w:rsidP="00BC2A0C">
      <w:pPr>
        <w:pStyle w:val="NormalWeb"/>
        <w:numPr>
          <w:ilvl w:val="0"/>
          <w:numId w:val="13"/>
        </w:numPr>
        <w:shd w:val="clear" w:color="auto" w:fill="FFFFFF"/>
        <w:spacing w:before="0" w:beforeAutospacing="0" w:after="150" w:afterAutospacing="0"/>
        <w:jc w:val="both"/>
        <w:rPr>
          <w:rFonts w:ascii="Book Antiqua" w:hAnsi="Book Antiqua"/>
          <w:color w:val="232B38"/>
          <w:sz w:val="28"/>
          <w:szCs w:val="28"/>
        </w:rPr>
      </w:pPr>
      <w:r w:rsidRPr="00A97110">
        <w:rPr>
          <w:rFonts w:ascii="Book Antiqua" w:hAnsi="Book Antiqua"/>
          <w:color w:val="232B38"/>
          <w:sz w:val="28"/>
          <w:szCs w:val="28"/>
        </w:rPr>
        <w:t xml:space="preserve"> Özel eğitim hizmetlerine erken dönemde başlanması,</w:t>
      </w:r>
    </w:p>
    <w:p w14:paraId="6917C8D1" w14:textId="77777777" w:rsidR="00BC2A0C" w:rsidRPr="00A97110" w:rsidRDefault="00BC2A0C" w:rsidP="00BC2A0C">
      <w:pPr>
        <w:pStyle w:val="NormalWeb"/>
        <w:numPr>
          <w:ilvl w:val="0"/>
          <w:numId w:val="13"/>
        </w:numPr>
        <w:shd w:val="clear" w:color="auto" w:fill="FFFFFF"/>
        <w:spacing w:before="0" w:beforeAutospacing="0" w:after="150" w:afterAutospacing="0"/>
        <w:jc w:val="both"/>
        <w:rPr>
          <w:rFonts w:ascii="Book Antiqua" w:hAnsi="Book Antiqua"/>
          <w:color w:val="232B38"/>
          <w:sz w:val="28"/>
          <w:szCs w:val="28"/>
        </w:rPr>
      </w:pPr>
      <w:r w:rsidRPr="00A97110">
        <w:rPr>
          <w:rFonts w:ascii="Book Antiqua" w:hAnsi="Book Antiqua"/>
          <w:color w:val="232B38"/>
          <w:sz w:val="28"/>
          <w:szCs w:val="28"/>
        </w:rPr>
        <w:t>Özel eğitim hizmetlerinin özel eğitim ihtiyacı olan bireyleri sosyal ve fiziksel çevrelerinden mümkün olduğu kadar ayırmadan, toplumla etkileşim ve karşılıklı uyum sağlama sürecini kapsayacak şekilde planlanıp yürütülmesi,</w:t>
      </w:r>
    </w:p>
    <w:p w14:paraId="507FDE08" w14:textId="77777777" w:rsidR="00BC2A0C" w:rsidRDefault="00BC2A0C" w:rsidP="00BC2A0C">
      <w:pPr>
        <w:pStyle w:val="NormalWeb"/>
        <w:numPr>
          <w:ilvl w:val="0"/>
          <w:numId w:val="13"/>
        </w:numPr>
        <w:shd w:val="clear" w:color="auto" w:fill="FFFFFF"/>
        <w:spacing w:before="0" w:beforeAutospacing="0" w:after="150" w:afterAutospacing="0"/>
        <w:jc w:val="both"/>
        <w:rPr>
          <w:rFonts w:ascii="Book Antiqua" w:hAnsi="Book Antiqua"/>
          <w:color w:val="232B38"/>
          <w:sz w:val="28"/>
          <w:szCs w:val="28"/>
        </w:rPr>
      </w:pPr>
      <w:r w:rsidRPr="00A97110">
        <w:rPr>
          <w:rFonts w:ascii="Book Antiqua" w:hAnsi="Book Antiqua"/>
          <w:color w:val="232B38"/>
          <w:sz w:val="28"/>
          <w:szCs w:val="28"/>
        </w:rPr>
        <w:t>Özel eğitim ihtiyacı olan bireylerin eğitsel performansları doğrultusunda amaç, içerik ve öğretim süreçlerinde uyarlamalar yapılarak diğer bireylerle birlikte eğitim görmelerine öncelik verilmesi,</w:t>
      </w:r>
    </w:p>
    <w:p w14:paraId="02CC0CE8" w14:textId="757E4CA8" w:rsidR="00BC2A0C" w:rsidRPr="00BC2A0C" w:rsidRDefault="00BC2A0C" w:rsidP="00BC2A0C">
      <w:pPr>
        <w:pStyle w:val="NormalWeb"/>
        <w:numPr>
          <w:ilvl w:val="0"/>
          <w:numId w:val="13"/>
        </w:numPr>
        <w:shd w:val="clear" w:color="auto" w:fill="FFFFFF"/>
        <w:spacing w:before="0" w:beforeAutospacing="0" w:after="150" w:afterAutospacing="0"/>
        <w:jc w:val="both"/>
        <w:rPr>
          <w:rFonts w:ascii="Book Antiqua" w:hAnsi="Book Antiqua"/>
          <w:color w:val="232B38"/>
          <w:sz w:val="28"/>
          <w:szCs w:val="28"/>
        </w:rPr>
      </w:pPr>
      <w:r w:rsidRPr="00A97110">
        <w:rPr>
          <w:rFonts w:ascii="Book Antiqua" w:hAnsi="Book Antiqua"/>
          <w:color w:val="232B38"/>
          <w:sz w:val="28"/>
          <w:szCs w:val="28"/>
          <w:shd w:val="clear" w:color="auto" w:fill="FFFFFF"/>
        </w:rPr>
        <w:t>Ailelerin, özel eğitim sürecinin her aşamasına aktif katılmalarının sağlanması,</w:t>
      </w:r>
    </w:p>
    <w:p w14:paraId="094FB83A" w14:textId="77777777" w:rsidR="00BC2A0C" w:rsidRDefault="00BC2A0C" w:rsidP="00CB01C3">
      <w:pPr>
        <w:pStyle w:val="ListeParagraf"/>
        <w:autoSpaceDE w:val="0"/>
        <w:autoSpaceDN w:val="0"/>
        <w:adjustRightInd w:val="0"/>
        <w:spacing w:before="120" w:after="0" w:line="432" w:lineRule="auto"/>
        <w:ind w:left="0"/>
        <w:jc w:val="both"/>
        <w:rPr>
          <w:rFonts w:eastAsia="AGaramondPro-Regular"/>
          <w:b/>
          <w:szCs w:val="24"/>
        </w:rPr>
      </w:pPr>
      <w:bookmarkStart w:id="36" w:name="_Toc411525145"/>
      <w:bookmarkStart w:id="37" w:name="_Toc416085153"/>
      <w:bookmarkStart w:id="38" w:name="_Toc529519459"/>
      <w:bookmarkStart w:id="39" w:name="_Toc531097543"/>
    </w:p>
    <w:p w14:paraId="4B63D7E2" w14:textId="77777777" w:rsidR="001329A8" w:rsidRDefault="001329A8" w:rsidP="00CB01C3">
      <w:pPr>
        <w:pStyle w:val="ListeParagraf"/>
        <w:autoSpaceDE w:val="0"/>
        <w:autoSpaceDN w:val="0"/>
        <w:adjustRightInd w:val="0"/>
        <w:spacing w:before="120" w:after="0" w:line="432" w:lineRule="auto"/>
        <w:ind w:left="0"/>
        <w:jc w:val="both"/>
        <w:rPr>
          <w:b/>
        </w:rPr>
      </w:pPr>
    </w:p>
    <w:p w14:paraId="505DE2C0" w14:textId="77777777" w:rsidR="001329A8" w:rsidRDefault="001329A8" w:rsidP="00CB01C3">
      <w:pPr>
        <w:pStyle w:val="ListeParagraf"/>
        <w:autoSpaceDE w:val="0"/>
        <w:autoSpaceDN w:val="0"/>
        <w:adjustRightInd w:val="0"/>
        <w:spacing w:before="120" w:after="0" w:line="432" w:lineRule="auto"/>
        <w:ind w:left="0"/>
        <w:jc w:val="both"/>
        <w:rPr>
          <w:b/>
        </w:rPr>
      </w:pPr>
    </w:p>
    <w:p w14:paraId="3CD0BDEF" w14:textId="77777777" w:rsidR="001329A8" w:rsidRDefault="001329A8" w:rsidP="00CB01C3">
      <w:pPr>
        <w:pStyle w:val="ListeParagraf"/>
        <w:autoSpaceDE w:val="0"/>
        <w:autoSpaceDN w:val="0"/>
        <w:adjustRightInd w:val="0"/>
        <w:spacing w:before="120" w:after="0" w:line="432" w:lineRule="auto"/>
        <w:ind w:left="0"/>
        <w:jc w:val="both"/>
        <w:rPr>
          <w:b/>
        </w:rPr>
      </w:pPr>
    </w:p>
    <w:p w14:paraId="2F136007" w14:textId="77777777" w:rsidR="001329A8" w:rsidRDefault="001329A8" w:rsidP="00CB01C3">
      <w:pPr>
        <w:pStyle w:val="ListeParagraf"/>
        <w:autoSpaceDE w:val="0"/>
        <w:autoSpaceDN w:val="0"/>
        <w:adjustRightInd w:val="0"/>
        <w:spacing w:before="120" w:after="0" w:line="432" w:lineRule="auto"/>
        <w:ind w:left="0"/>
        <w:jc w:val="both"/>
        <w:rPr>
          <w:b/>
        </w:rPr>
      </w:pPr>
    </w:p>
    <w:p w14:paraId="1557BD18" w14:textId="77777777" w:rsidR="001329A8" w:rsidRDefault="001329A8" w:rsidP="00CB01C3">
      <w:pPr>
        <w:pStyle w:val="ListeParagraf"/>
        <w:autoSpaceDE w:val="0"/>
        <w:autoSpaceDN w:val="0"/>
        <w:adjustRightInd w:val="0"/>
        <w:spacing w:before="120" w:after="0" w:line="432" w:lineRule="auto"/>
        <w:ind w:left="0"/>
        <w:jc w:val="both"/>
        <w:rPr>
          <w:b/>
        </w:rPr>
      </w:pPr>
    </w:p>
    <w:p w14:paraId="5606A2AA" w14:textId="77777777" w:rsidR="002F5FC9" w:rsidRPr="003257B1" w:rsidRDefault="008D4E73" w:rsidP="00CB01C3">
      <w:pPr>
        <w:pStyle w:val="ListeParagraf"/>
        <w:autoSpaceDE w:val="0"/>
        <w:autoSpaceDN w:val="0"/>
        <w:adjustRightInd w:val="0"/>
        <w:spacing w:before="120" w:after="0" w:line="432" w:lineRule="auto"/>
        <w:ind w:left="0"/>
        <w:jc w:val="both"/>
        <w:rPr>
          <w:rFonts w:eastAsia="AGaramondPro-Regular"/>
          <w:b/>
          <w:szCs w:val="24"/>
        </w:rPr>
      </w:pPr>
      <w:r w:rsidRPr="003257B1">
        <w:rPr>
          <w:b/>
        </w:rPr>
        <w:lastRenderedPageBreak/>
        <w:t xml:space="preserve">BÖLÜM IV: </w:t>
      </w:r>
      <w:r w:rsidR="002F5FC9" w:rsidRPr="003257B1">
        <w:rPr>
          <w:b/>
        </w:rPr>
        <w:t xml:space="preserve">AMAÇ, HEDEF VE </w:t>
      </w:r>
      <w:bookmarkEnd w:id="36"/>
      <w:bookmarkEnd w:id="37"/>
      <w:bookmarkEnd w:id="38"/>
      <w:r w:rsidR="003322A4" w:rsidRPr="003257B1">
        <w:rPr>
          <w:b/>
        </w:rPr>
        <w:t>EYLEMLER</w:t>
      </w:r>
      <w:bookmarkEnd w:id="39"/>
    </w:p>
    <w:p w14:paraId="579B4101" w14:textId="77777777" w:rsidR="00362F4F" w:rsidRDefault="00362F4F" w:rsidP="00362F4F">
      <w:pPr>
        <w:spacing w:after="0" w:line="240" w:lineRule="auto"/>
        <w:jc w:val="both"/>
        <w:rPr>
          <w:rFonts w:ascii="Calibri" w:hAnsi="Calibri"/>
          <w:b/>
          <w:szCs w:val="24"/>
        </w:rPr>
      </w:pPr>
      <w:bookmarkStart w:id="40" w:name="_Toc531097544"/>
    </w:p>
    <w:p w14:paraId="7A1996C1" w14:textId="77777777" w:rsidR="00362F4F" w:rsidRPr="00E45EE7" w:rsidRDefault="00362F4F" w:rsidP="00362F4F">
      <w:pPr>
        <w:spacing w:after="0" w:line="240" w:lineRule="auto"/>
        <w:jc w:val="center"/>
        <w:rPr>
          <w:rFonts w:ascii="Calibri" w:hAnsi="Calibri"/>
          <w:b/>
          <w:szCs w:val="24"/>
        </w:rPr>
      </w:pPr>
      <w:r w:rsidRPr="00E45EE7">
        <w:rPr>
          <w:rFonts w:ascii="Calibri" w:hAnsi="Calibri"/>
          <w:b/>
          <w:szCs w:val="24"/>
        </w:rPr>
        <w:t>TEMA I: EĞİTİM VE ÖĞRETİME ERİŞİM</w:t>
      </w:r>
    </w:p>
    <w:p w14:paraId="42B970AF" w14:textId="77777777" w:rsidR="00362F4F" w:rsidRPr="00E45EE7" w:rsidRDefault="00362F4F" w:rsidP="00362F4F">
      <w:pPr>
        <w:spacing w:after="0" w:line="240" w:lineRule="auto"/>
        <w:jc w:val="both"/>
        <w:rPr>
          <w:rFonts w:ascii="Calibri" w:hAnsi="Calibri"/>
          <w:b/>
          <w:szCs w:val="24"/>
        </w:rPr>
      </w:pPr>
    </w:p>
    <w:p w14:paraId="5F24CC1A" w14:textId="77777777" w:rsidR="00362F4F" w:rsidRPr="00E45EE7" w:rsidRDefault="00362F4F" w:rsidP="00362F4F">
      <w:pPr>
        <w:spacing w:after="0" w:line="240" w:lineRule="auto"/>
        <w:jc w:val="both"/>
        <w:rPr>
          <w:rFonts w:ascii="Calibri" w:hAnsi="Calibri" w:cs="Calibri"/>
          <w:b/>
          <w:color w:val="000000"/>
          <w:szCs w:val="24"/>
        </w:rPr>
      </w:pPr>
      <w:r w:rsidRPr="00E45EE7">
        <w:rPr>
          <w:rFonts w:ascii="Calibri" w:hAnsi="Calibri"/>
          <w:b/>
          <w:szCs w:val="24"/>
        </w:rPr>
        <w:t xml:space="preserve">STRATEJİK AMAÇ 1:  </w:t>
      </w:r>
      <w:r w:rsidRPr="00E45EE7">
        <w:rPr>
          <w:rFonts w:ascii="Calibri" w:hAnsi="Calibri" w:cs="Calibri"/>
          <w:b/>
          <w:color w:val="000000"/>
          <w:szCs w:val="24"/>
        </w:rPr>
        <w:t>Özel eğitim, rehberlik ve psikolojik danışmanlık hizmetleriyle bireylerin bedensel, ruhsal ve zihinsel gelişimleri desteklenecektir.</w:t>
      </w:r>
    </w:p>
    <w:p w14:paraId="21B6FC2E" w14:textId="77777777" w:rsidR="00362F4F" w:rsidRPr="00E45EE7" w:rsidRDefault="00362F4F" w:rsidP="00362F4F">
      <w:pPr>
        <w:spacing w:after="0" w:line="240" w:lineRule="auto"/>
        <w:jc w:val="both"/>
        <w:rPr>
          <w:rFonts w:ascii="Calibri" w:hAnsi="Calibri" w:cs="Calibri"/>
          <w:color w:val="000000"/>
          <w:szCs w:val="24"/>
        </w:rPr>
      </w:pPr>
      <w:r w:rsidRPr="00E45EE7">
        <w:rPr>
          <w:rFonts w:ascii="Calibri" w:eastAsia="SimSun" w:hAnsi="Calibri"/>
          <w:b/>
          <w:iCs/>
          <w:szCs w:val="24"/>
        </w:rPr>
        <w:t>Stratejik Hedef 1.1</w:t>
      </w:r>
      <w:r w:rsidRPr="00E45EE7">
        <w:rPr>
          <w:rFonts w:ascii="Calibri" w:hAnsi="Calibri"/>
          <w:b/>
          <w:szCs w:val="24"/>
        </w:rPr>
        <w:t xml:space="preserve">:  </w:t>
      </w:r>
      <w:r w:rsidRPr="00E45EE7">
        <w:rPr>
          <w:rFonts w:ascii="Calibri" w:hAnsi="Calibri" w:cs="Calibri"/>
          <w:color w:val="000000"/>
          <w:szCs w:val="24"/>
        </w:rPr>
        <w:t>Özel eğitim, rehberlik ve psikolojik danışmanlık hizmetleri etkin bir şekilde sunularak, özel eğitime ihtiyaç duyan bireyler akranlarından soyutlanmadan desteklenecektir.</w:t>
      </w:r>
    </w:p>
    <w:p w14:paraId="03F5386C" w14:textId="77777777" w:rsidR="00362F4F" w:rsidRPr="00E45EE7" w:rsidRDefault="00362F4F" w:rsidP="00362F4F">
      <w:pPr>
        <w:spacing w:after="0" w:line="240" w:lineRule="auto"/>
        <w:jc w:val="both"/>
        <w:rPr>
          <w:rFonts w:ascii="Calibri" w:hAnsi="Calibri"/>
          <w:b/>
          <w:szCs w:val="24"/>
        </w:rPr>
      </w:pPr>
    </w:p>
    <w:p w14:paraId="71823430" w14:textId="77777777" w:rsidR="00362F4F" w:rsidRPr="00E45EE7" w:rsidRDefault="00362F4F" w:rsidP="00362F4F">
      <w:pPr>
        <w:spacing w:after="0" w:line="240" w:lineRule="auto"/>
        <w:jc w:val="center"/>
        <w:rPr>
          <w:rFonts w:ascii="Calibri" w:hAnsi="Calibri"/>
          <w:b/>
          <w:szCs w:val="24"/>
        </w:rPr>
      </w:pPr>
      <w:r w:rsidRPr="00E45EE7">
        <w:rPr>
          <w:rFonts w:ascii="Calibri" w:hAnsi="Calibri"/>
          <w:b/>
          <w:szCs w:val="24"/>
        </w:rPr>
        <w:t>TEMA II: EĞİTİM VE ÖĞRETİMDE KALİTENİN ARTIRILMASI</w:t>
      </w:r>
    </w:p>
    <w:p w14:paraId="2B19150B" w14:textId="77777777" w:rsidR="00362F4F" w:rsidRPr="00E45EE7" w:rsidRDefault="00362F4F" w:rsidP="00362F4F">
      <w:pPr>
        <w:spacing w:after="0" w:line="240" w:lineRule="auto"/>
        <w:jc w:val="center"/>
        <w:rPr>
          <w:rFonts w:ascii="Calibri" w:hAnsi="Calibri"/>
          <w:b/>
          <w:szCs w:val="24"/>
        </w:rPr>
      </w:pPr>
    </w:p>
    <w:p w14:paraId="7C49075B" w14:textId="77777777" w:rsidR="00362F4F" w:rsidRPr="00E45EE7" w:rsidRDefault="00362F4F" w:rsidP="00362F4F">
      <w:pPr>
        <w:spacing w:after="0" w:line="240" w:lineRule="auto"/>
        <w:jc w:val="both"/>
        <w:rPr>
          <w:rFonts w:ascii="Calibri" w:hAnsi="Calibri"/>
          <w:b/>
          <w:szCs w:val="24"/>
        </w:rPr>
      </w:pPr>
      <w:r w:rsidRPr="00E45EE7">
        <w:rPr>
          <w:rFonts w:ascii="Calibri" w:hAnsi="Calibri"/>
          <w:b/>
          <w:szCs w:val="24"/>
        </w:rPr>
        <w:t>STRATEJİK AMAÇ</w:t>
      </w:r>
      <w:r w:rsidR="00E65910">
        <w:rPr>
          <w:rFonts w:ascii="Calibri" w:hAnsi="Calibri"/>
          <w:b/>
          <w:szCs w:val="24"/>
        </w:rPr>
        <w:t xml:space="preserve"> 2:   Öğrencilerimizin zihinsel ve dil gelişimi ile</w:t>
      </w:r>
      <w:r w:rsidRPr="00E45EE7">
        <w:rPr>
          <w:rFonts w:ascii="Calibri" w:hAnsi="Calibri"/>
          <w:b/>
          <w:szCs w:val="24"/>
        </w:rPr>
        <w:t xml:space="preserve"> </w:t>
      </w:r>
      <w:r w:rsidR="00E65910">
        <w:rPr>
          <w:rFonts w:ascii="Calibri" w:hAnsi="Calibri"/>
          <w:b/>
          <w:szCs w:val="24"/>
        </w:rPr>
        <w:t>sosyal-</w:t>
      </w:r>
      <w:r w:rsidRPr="00E45EE7">
        <w:rPr>
          <w:rFonts w:ascii="Calibri" w:hAnsi="Calibri"/>
          <w:b/>
          <w:szCs w:val="24"/>
        </w:rPr>
        <w:t>duygusal gelişimleri çok boyutlu ele alınarak ilgi ve ye</w:t>
      </w:r>
      <w:r w:rsidR="00001DDB" w:rsidRPr="00E45EE7">
        <w:rPr>
          <w:rFonts w:ascii="Calibri" w:hAnsi="Calibri"/>
          <w:b/>
          <w:szCs w:val="24"/>
        </w:rPr>
        <w:t>tenekleri doğrultusunda karar</w:t>
      </w:r>
      <w:r w:rsidRPr="00E45EE7">
        <w:rPr>
          <w:rFonts w:ascii="Calibri" w:hAnsi="Calibri"/>
          <w:b/>
          <w:szCs w:val="24"/>
        </w:rPr>
        <w:t xml:space="preserve"> almalarına destek sağlanacaktır.</w:t>
      </w:r>
    </w:p>
    <w:p w14:paraId="18AC2F63" w14:textId="77777777" w:rsidR="00362F4F" w:rsidRPr="00E45EE7" w:rsidRDefault="00362F4F" w:rsidP="00362F4F">
      <w:pPr>
        <w:spacing w:after="0" w:line="240" w:lineRule="auto"/>
        <w:jc w:val="both"/>
        <w:rPr>
          <w:rFonts w:ascii="Calibri" w:hAnsi="Calibri"/>
          <w:b/>
          <w:szCs w:val="24"/>
        </w:rPr>
      </w:pPr>
    </w:p>
    <w:p w14:paraId="20A2B039" w14:textId="77777777" w:rsidR="00362F4F" w:rsidRPr="00E45EE7" w:rsidRDefault="00362F4F" w:rsidP="00362F4F">
      <w:pPr>
        <w:spacing w:after="0" w:line="240" w:lineRule="auto"/>
        <w:ind w:firstLine="708"/>
        <w:jc w:val="both"/>
        <w:rPr>
          <w:rFonts w:ascii="Calibri" w:hAnsi="Calibri"/>
          <w:szCs w:val="24"/>
        </w:rPr>
      </w:pPr>
      <w:r w:rsidRPr="00E45EE7">
        <w:rPr>
          <w:rFonts w:ascii="Calibri" w:hAnsi="Calibri"/>
          <w:b/>
          <w:szCs w:val="24"/>
        </w:rPr>
        <w:t>Stratejik Hedef 2.1:</w:t>
      </w:r>
      <w:r w:rsidRPr="00E45EE7">
        <w:rPr>
          <w:rFonts w:ascii="Calibri" w:hAnsi="Calibri"/>
          <w:szCs w:val="24"/>
        </w:rPr>
        <w:t xml:space="preserve"> Merkezi sistem sın</w:t>
      </w:r>
      <w:r w:rsidR="00001DDB" w:rsidRPr="00E45EE7">
        <w:rPr>
          <w:rFonts w:ascii="Calibri" w:hAnsi="Calibri"/>
          <w:szCs w:val="24"/>
        </w:rPr>
        <w:t>avlarına katılan öğrencilerimiz</w:t>
      </w:r>
      <w:r w:rsidRPr="00E45EE7">
        <w:rPr>
          <w:rFonts w:ascii="Calibri" w:hAnsi="Calibri"/>
          <w:szCs w:val="24"/>
        </w:rPr>
        <w:t xml:space="preserve"> geleceğe yönelik tercihlerini belirlerken danışmanlık hizmeti sunulacaktır. </w:t>
      </w:r>
    </w:p>
    <w:p w14:paraId="1C4F4A95" w14:textId="77777777" w:rsidR="00362F4F" w:rsidRPr="00E45EE7" w:rsidRDefault="00362F4F" w:rsidP="00362F4F">
      <w:pPr>
        <w:spacing w:after="0" w:line="240" w:lineRule="auto"/>
        <w:ind w:firstLine="708"/>
        <w:jc w:val="both"/>
        <w:rPr>
          <w:rFonts w:ascii="Calibri" w:hAnsi="Calibri"/>
          <w:szCs w:val="24"/>
        </w:rPr>
      </w:pPr>
      <w:r w:rsidRPr="00E45EE7">
        <w:rPr>
          <w:rFonts w:ascii="Calibri" w:hAnsi="Calibri"/>
          <w:b/>
          <w:szCs w:val="24"/>
        </w:rPr>
        <w:t>Stratejik Hedef 2.2:</w:t>
      </w:r>
      <w:r w:rsidRPr="00E45EE7">
        <w:rPr>
          <w:rFonts w:ascii="Calibri" w:hAnsi="Calibri"/>
          <w:szCs w:val="24"/>
        </w:rPr>
        <w:t xml:space="preserve"> Kurumumuzun yönetsel süreçleri, etkin bir izleme ve değerlendirme sistemiyle desteklenen, katılımcı, şeffaf ve hesap verebilir biçimde geliştirilecektir.</w:t>
      </w:r>
    </w:p>
    <w:p w14:paraId="28ED01BC" w14:textId="77777777" w:rsidR="00362F4F" w:rsidRPr="00E45EE7" w:rsidRDefault="00362F4F" w:rsidP="00362F4F">
      <w:pPr>
        <w:pStyle w:val="Balk2"/>
        <w:spacing w:before="0" w:after="0" w:line="240" w:lineRule="auto"/>
        <w:jc w:val="center"/>
        <w:rPr>
          <w:rFonts w:ascii="Calibri" w:hAnsi="Calibri"/>
          <w:sz w:val="24"/>
          <w:szCs w:val="24"/>
          <w:lang w:val="tr-TR"/>
        </w:rPr>
      </w:pPr>
      <w:r w:rsidRPr="00E45EE7">
        <w:rPr>
          <w:rFonts w:ascii="Calibri" w:hAnsi="Calibri"/>
          <w:sz w:val="24"/>
          <w:szCs w:val="24"/>
        </w:rPr>
        <w:t>TEMA III: KURUMSAL KAPASİTE</w:t>
      </w:r>
    </w:p>
    <w:p w14:paraId="27684757" w14:textId="77777777" w:rsidR="00362F4F" w:rsidRPr="00E45EE7" w:rsidRDefault="00362F4F" w:rsidP="00362F4F">
      <w:pPr>
        <w:rPr>
          <w:rFonts w:ascii="Calibri" w:hAnsi="Calibri"/>
          <w:szCs w:val="24"/>
          <w:lang w:eastAsia="x-none"/>
        </w:rPr>
      </w:pPr>
    </w:p>
    <w:p w14:paraId="6685975D" w14:textId="77777777" w:rsidR="00362F4F" w:rsidRPr="00E45EE7" w:rsidRDefault="00362F4F" w:rsidP="00362F4F">
      <w:pPr>
        <w:pStyle w:val="Balk3"/>
        <w:spacing w:before="0" w:after="0"/>
        <w:jc w:val="both"/>
        <w:rPr>
          <w:rFonts w:ascii="Calibri" w:hAnsi="Calibri"/>
          <w:b/>
          <w:sz w:val="24"/>
          <w:szCs w:val="24"/>
        </w:rPr>
      </w:pPr>
      <w:r w:rsidRPr="00E45EE7">
        <w:rPr>
          <w:rFonts w:ascii="Calibri" w:eastAsia="Times New Roman" w:hAnsi="Calibri"/>
          <w:b/>
          <w:sz w:val="24"/>
          <w:szCs w:val="24"/>
        </w:rPr>
        <w:t>STRATEJİK AMAÇ 3:</w:t>
      </w:r>
      <w:r w:rsidRPr="00E45EE7">
        <w:rPr>
          <w:rFonts w:ascii="Calibri" w:hAnsi="Calibri"/>
          <w:b/>
          <w:sz w:val="24"/>
          <w:szCs w:val="24"/>
        </w:rPr>
        <w:t xml:space="preserve"> </w:t>
      </w:r>
      <w:r w:rsidRPr="00E45EE7">
        <w:rPr>
          <w:rFonts w:ascii="Calibri" w:eastAsia="Times New Roman" w:hAnsi="Calibri"/>
          <w:b/>
          <w:sz w:val="24"/>
          <w:szCs w:val="24"/>
          <w:lang w:val="tr-TR"/>
        </w:rPr>
        <w:t>Kurumumuzun</w:t>
      </w:r>
      <w:r w:rsidRPr="00E45EE7">
        <w:rPr>
          <w:rFonts w:ascii="Calibri" w:eastAsia="Times New Roman" w:hAnsi="Calibri"/>
          <w:b/>
          <w:sz w:val="24"/>
          <w:szCs w:val="24"/>
        </w:rPr>
        <w:t xml:space="preserve"> beşeri, mali, fiziki ve teknolojik unsurları ile yönetim ve organizasyonu, </w:t>
      </w:r>
      <w:r w:rsidRPr="00E45EE7">
        <w:rPr>
          <w:rFonts w:ascii="Calibri" w:eastAsia="Times New Roman" w:hAnsi="Calibri"/>
          <w:b/>
          <w:sz w:val="24"/>
          <w:szCs w:val="24"/>
          <w:lang w:val="tr-TR"/>
        </w:rPr>
        <w:t xml:space="preserve">hizmet kalitesini </w:t>
      </w:r>
      <w:r w:rsidRPr="00E45EE7">
        <w:rPr>
          <w:rFonts w:ascii="Calibri" w:eastAsia="Times New Roman" w:hAnsi="Calibri"/>
          <w:b/>
          <w:sz w:val="24"/>
          <w:szCs w:val="24"/>
        </w:rPr>
        <w:t>yükseltecek biçimde geliştirilecektir.</w:t>
      </w:r>
    </w:p>
    <w:p w14:paraId="2E0CC4EB" w14:textId="77777777" w:rsidR="00362F4F" w:rsidRPr="00E45EE7" w:rsidRDefault="00362F4F" w:rsidP="00362F4F">
      <w:pPr>
        <w:pStyle w:val="Balk3"/>
        <w:spacing w:before="0" w:after="0"/>
        <w:ind w:firstLine="708"/>
        <w:jc w:val="both"/>
        <w:rPr>
          <w:rFonts w:ascii="Calibri" w:hAnsi="Calibri"/>
          <w:sz w:val="24"/>
          <w:szCs w:val="24"/>
        </w:rPr>
      </w:pPr>
      <w:r w:rsidRPr="00E45EE7">
        <w:rPr>
          <w:rFonts w:ascii="Calibri" w:eastAsia="Times New Roman" w:hAnsi="Calibri"/>
          <w:b/>
          <w:iCs/>
          <w:sz w:val="24"/>
          <w:szCs w:val="24"/>
        </w:rPr>
        <w:t>Stratejik Hedef 3.1:</w:t>
      </w:r>
      <w:r w:rsidRPr="00E45EE7">
        <w:rPr>
          <w:rFonts w:ascii="Calibri" w:hAnsi="Calibri"/>
          <w:sz w:val="24"/>
          <w:szCs w:val="24"/>
        </w:rPr>
        <w:t xml:space="preserve"> </w:t>
      </w:r>
      <w:r w:rsidRPr="00E45EE7">
        <w:rPr>
          <w:rFonts w:ascii="Calibri" w:eastAsia="Times New Roman" w:hAnsi="Calibri"/>
          <w:sz w:val="24"/>
          <w:szCs w:val="24"/>
          <w:lang w:val="tr-TR"/>
        </w:rPr>
        <w:t>Personelin</w:t>
      </w:r>
      <w:r w:rsidRPr="00E45EE7">
        <w:rPr>
          <w:rFonts w:ascii="Calibri" w:eastAsia="Times New Roman" w:hAnsi="Calibri"/>
          <w:sz w:val="24"/>
          <w:szCs w:val="24"/>
        </w:rPr>
        <w:t xml:space="preserve"> mesleki yeterlilikleri </w:t>
      </w:r>
      <w:r w:rsidRPr="00E45EE7">
        <w:rPr>
          <w:rFonts w:ascii="Calibri" w:eastAsia="Times New Roman" w:hAnsi="Calibri"/>
          <w:sz w:val="24"/>
          <w:szCs w:val="24"/>
          <w:lang w:val="tr-TR"/>
        </w:rPr>
        <w:t>desteklenerek sürekli gelişim sağlamaya olanak sağlayacak bir yönetim anlayışı oluşturulacaktır</w:t>
      </w:r>
      <w:r w:rsidRPr="00E45EE7">
        <w:rPr>
          <w:rFonts w:ascii="Calibri" w:eastAsia="Times New Roman" w:hAnsi="Calibri"/>
          <w:sz w:val="24"/>
          <w:szCs w:val="24"/>
        </w:rPr>
        <w:t>.</w:t>
      </w:r>
    </w:p>
    <w:p w14:paraId="3AEB480F" w14:textId="77777777" w:rsidR="00362F4F" w:rsidRPr="00E45EE7" w:rsidRDefault="00362F4F" w:rsidP="00362F4F">
      <w:pPr>
        <w:spacing w:after="0" w:line="240" w:lineRule="auto"/>
        <w:ind w:firstLine="708"/>
        <w:jc w:val="both"/>
        <w:rPr>
          <w:rFonts w:ascii="Calibri" w:hAnsi="Calibri"/>
          <w:szCs w:val="24"/>
        </w:rPr>
      </w:pPr>
      <w:r w:rsidRPr="00E45EE7">
        <w:rPr>
          <w:rFonts w:ascii="Calibri" w:hAnsi="Calibri"/>
          <w:b/>
          <w:szCs w:val="24"/>
        </w:rPr>
        <w:t>Stratejik Hedef 3.2:</w:t>
      </w:r>
      <w:r w:rsidRPr="00E45EE7">
        <w:rPr>
          <w:rFonts w:ascii="Calibri" w:hAnsi="Calibri"/>
          <w:szCs w:val="24"/>
        </w:rPr>
        <w:t xml:space="preserve"> Kurumumuzun mali ve fiziksel altyapısı eğitim ve öğretim faaliyetlerinden beklenen sonuçların elde edilmesini temine edecek biçimde sürdürülebilirlik ve verimlilik esasına göre geliştirilecektir.</w:t>
      </w:r>
    </w:p>
    <w:p w14:paraId="6F38355F" w14:textId="77777777" w:rsidR="00362F4F" w:rsidRPr="00E45EE7" w:rsidRDefault="00362F4F" w:rsidP="00362F4F">
      <w:pPr>
        <w:spacing w:after="0" w:line="240" w:lineRule="auto"/>
        <w:ind w:firstLine="708"/>
        <w:jc w:val="both"/>
        <w:rPr>
          <w:rFonts w:ascii="Calibri" w:hAnsi="Calibri"/>
          <w:szCs w:val="24"/>
        </w:rPr>
      </w:pPr>
      <w:r w:rsidRPr="00E45EE7">
        <w:rPr>
          <w:rFonts w:ascii="Calibri" w:hAnsi="Calibri"/>
          <w:b/>
          <w:szCs w:val="24"/>
        </w:rPr>
        <w:t>Stratejik Hedef 3.3:</w:t>
      </w:r>
      <w:r w:rsidRPr="00E45EE7">
        <w:rPr>
          <w:rFonts w:ascii="Calibri" w:hAnsi="Calibri"/>
          <w:szCs w:val="24"/>
        </w:rPr>
        <w:t xml:space="preserve"> </w:t>
      </w:r>
      <w:r w:rsidRPr="00E45EE7">
        <w:rPr>
          <w:rFonts w:ascii="Calibri" w:hAnsi="Calibri"/>
          <w:color w:val="000000"/>
          <w:szCs w:val="24"/>
        </w:rPr>
        <w:t>Güvenli ve sosyal bir ortam oluşturmak için fiziksel alanların güvenlik ve sağlık standartları geliştirilecektir.</w:t>
      </w:r>
    </w:p>
    <w:p w14:paraId="5A647A1E" w14:textId="77777777" w:rsidR="00D352F6" w:rsidRPr="00E45EE7" w:rsidRDefault="00D352F6" w:rsidP="00D352F6">
      <w:pPr>
        <w:rPr>
          <w:rFonts w:ascii="Calibri" w:hAnsi="Calibri"/>
          <w:szCs w:val="24"/>
        </w:rPr>
      </w:pPr>
    </w:p>
    <w:p w14:paraId="5BADAD6F" w14:textId="77777777" w:rsidR="002B6FDB" w:rsidRPr="00E45EE7" w:rsidRDefault="002B6FDB" w:rsidP="00101FD2">
      <w:pPr>
        <w:pStyle w:val="Balk2"/>
        <w:jc w:val="center"/>
        <w:rPr>
          <w:rFonts w:ascii="Calibri" w:hAnsi="Calibri" w:cs="Calibri"/>
          <w:sz w:val="24"/>
          <w:szCs w:val="24"/>
        </w:rPr>
      </w:pPr>
      <w:r w:rsidRPr="00E45EE7">
        <w:rPr>
          <w:rFonts w:ascii="Calibri" w:hAnsi="Calibri" w:cs="Calibri"/>
          <w:sz w:val="24"/>
          <w:szCs w:val="24"/>
        </w:rPr>
        <w:lastRenderedPageBreak/>
        <w:t>TEMA I: EĞİTİM VE ÖĞRETİME ERİŞİM</w:t>
      </w:r>
      <w:bookmarkEnd w:id="40"/>
    </w:p>
    <w:p w14:paraId="30E361AD" w14:textId="77777777" w:rsidR="003257B1" w:rsidRPr="00E45EE7" w:rsidRDefault="00BD64D5" w:rsidP="00F0057F">
      <w:pPr>
        <w:spacing w:after="0" w:line="240" w:lineRule="auto"/>
        <w:jc w:val="both"/>
        <w:rPr>
          <w:rFonts w:ascii="Calibri" w:hAnsi="Calibri" w:cs="Calibri"/>
          <w:b/>
          <w:color w:val="000000"/>
          <w:szCs w:val="24"/>
        </w:rPr>
      </w:pPr>
      <w:r w:rsidRPr="00E45EE7">
        <w:rPr>
          <w:rFonts w:ascii="Calibri" w:hAnsi="Calibri"/>
          <w:b/>
          <w:szCs w:val="24"/>
        </w:rPr>
        <w:t xml:space="preserve">Stratejik Amaç 1:  </w:t>
      </w:r>
      <w:r w:rsidR="00F0057F" w:rsidRPr="00E45EE7">
        <w:rPr>
          <w:rFonts w:ascii="Calibri" w:hAnsi="Calibri" w:cs="Calibri"/>
          <w:b/>
          <w:color w:val="000000"/>
          <w:szCs w:val="24"/>
        </w:rPr>
        <w:t>Özel eğitim, rehberlik ve psikolojik danışmanlık hizmetleriyle bireylerin bedensel, ruhsal ve zihinsel gelişimleri desteklenecektir.</w:t>
      </w:r>
    </w:p>
    <w:p w14:paraId="1E270856" w14:textId="77777777" w:rsidR="006E49F1" w:rsidRPr="00E45EE7" w:rsidRDefault="00BD64D5" w:rsidP="00F0057F">
      <w:pPr>
        <w:spacing w:after="0" w:line="240" w:lineRule="auto"/>
        <w:jc w:val="both"/>
        <w:rPr>
          <w:rFonts w:ascii="Calibri" w:hAnsi="Calibri" w:cs="Calibri"/>
          <w:color w:val="000000"/>
          <w:szCs w:val="24"/>
        </w:rPr>
      </w:pPr>
      <w:r w:rsidRPr="00E45EE7">
        <w:rPr>
          <w:rFonts w:ascii="Calibri" w:eastAsia="SimSun" w:hAnsi="Calibri"/>
          <w:b/>
          <w:i/>
          <w:iCs/>
          <w:szCs w:val="24"/>
        </w:rPr>
        <w:t>Stratejik Hedef 1.1</w:t>
      </w:r>
      <w:r w:rsidRPr="00E45EE7">
        <w:rPr>
          <w:rFonts w:ascii="Calibri" w:hAnsi="Calibri"/>
          <w:b/>
          <w:szCs w:val="24"/>
        </w:rPr>
        <w:t xml:space="preserve">:  </w:t>
      </w:r>
      <w:bookmarkStart w:id="41" w:name="_Toc529519463"/>
      <w:r w:rsidR="00F0057F" w:rsidRPr="00E45EE7">
        <w:rPr>
          <w:rFonts w:ascii="Calibri" w:hAnsi="Calibri" w:cs="Calibri"/>
          <w:color w:val="000000"/>
          <w:szCs w:val="24"/>
        </w:rPr>
        <w:t>Özel eğitim, rehberlik ve psikolojik danışmanlık hizmetleri etkin bir şekilde sunularak, özel eğitime ihtiyaç duyan bireyler akranlarından soyutlanmadan desteklenecektir.</w:t>
      </w:r>
    </w:p>
    <w:p w14:paraId="2D0090D0" w14:textId="09C0376F" w:rsidR="0087265E" w:rsidRPr="0087265E" w:rsidRDefault="008876D2" w:rsidP="002B6FDB">
      <w:pPr>
        <w:rPr>
          <w:rFonts w:ascii="Calibri" w:hAnsi="Calibri"/>
          <w:b/>
          <w:szCs w:val="24"/>
        </w:rPr>
      </w:pPr>
      <w:r w:rsidRPr="00E45EE7">
        <w:rPr>
          <w:rFonts w:ascii="Calibri" w:hAnsi="Calibri"/>
          <w:b/>
          <w:szCs w:val="24"/>
        </w:rPr>
        <w:t>Performans Gösterge</w:t>
      </w:r>
      <w:r w:rsidR="00D17290" w:rsidRPr="00E45EE7">
        <w:rPr>
          <w:rFonts w:ascii="Calibri" w:hAnsi="Calibri"/>
          <w:b/>
          <w:szCs w:val="24"/>
        </w:rPr>
        <w:t>leri</w:t>
      </w:r>
      <w:bookmarkEnd w:id="41"/>
      <w:r w:rsidR="000140D3" w:rsidRPr="00E45EE7">
        <w:rPr>
          <w:rFonts w:ascii="Calibri" w:hAnsi="Calibri"/>
          <w:b/>
          <w:szCs w:val="24"/>
        </w:rPr>
        <w:t xml:space="preserve"> </w:t>
      </w:r>
    </w:p>
    <w:tbl>
      <w:tblPr>
        <w:tblW w:w="1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864"/>
        <w:gridCol w:w="1247"/>
        <w:gridCol w:w="1092"/>
        <w:gridCol w:w="1041"/>
        <w:gridCol w:w="1007"/>
        <w:gridCol w:w="1092"/>
        <w:gridCol w:w="823"/>
      </w:tblGrid>
      <w:tr w:rsidR="003322A4" w:rsidRPr="00E45EE7" w14:paraId="015915F8" w14:textId="77777777" w:rsidTr="00076E62">
        <w:trPr>
          <w:trHeight w:val="421"/>
        </w:trPr>
        <w:tc>
          <w:tcPr>
            <w:tcW w:w="1757" w:type="dxa"/>
            <w:vMerge w:val="restart"/>
            <w:shd w:val="clear" w:color="auto" w:fill="auto"/>
            <w:noWrap/>
            <w:vAlign w:val="center"/>
            <w:hideMark/>
          </w:tcPr>
          <w:p w14:paraId="358D0749" w14:textId="77777777" w:rsidR="003322A4" w:rsidRPr="00E45EE7" w:rsidRDefault="003322A4" w:rsidP="00076E62">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5864" w:type="dxa"/>
            <w:vMerge w:val="restart"/>
            <w:shd w:val="clear" w:color="auto" w:fill="auto"/>
            <w:vAlign w:val="center"/>
            <w:hideMark/>
          </w:tcPr>
          <w:p w14:paraId="7E5D3A9B" w14:textId="77777777" w:rsidR="003322A4" w:rsidRPr="00E45EE7" w:rsidRDefault="003322A4" w:rsidP="00076E62">
            <w:pPr>
              <w:spacing w:after="0" w:line="240" w:lineRule="auto"/>
              <w:jc w:val="center"/>
              <w:rPr>
                <w:rFonts w:ascii="Calibri" w:hAnsi="Calibri"/>
                <w:b/>
                <w:bCs/>
                <w:color w:val="000000"/>
                <w:szCs w:val="24"/>
              </w:rPr>
            </w:pPr>
            <w:r w:rsidRPr="00E45EE7">
              <w:rPr>
                <w:rFonts w:ascii="Calibri" w:hAnsi="Calibri"/>
                <w:b/>
                <w:bCs/>
                <w:color w:val="000000"/>
                <w:szCs w:val="24"/>
              </w:rPr>
              <w:t>PERFORMANS</w:t>
            </w:r>
          </w:p>
          <w:p w14:paraId="599E4A43" w14:textId="77777777" w:rsidR="003322A4" w:rsidRPr="00E45EE7" w:rsidRDefault="003322A4" w:rsidP="00076E62">
            <w:pPr>
              <w:spacing w:after="0" w:line="240" w:lineRule="auto"/>
              <w:jc w:val="center"/>
              <w:rPr>
                <w:rFonts w:ascii="Calibri" w:hAnsi="Calibri"/>
                <w:b/>
                <w:bCs/>
                <w:color w:val="000000"/>
                <w:szCs w:val="24"/>
              </w:rPr>
            </w:pPr>
            <w:r w:rsidRPr="00E45EE7">
              <w:rPr>
                <w:rFonts w:ascii="Calibri" w:hAnsi="Calibri"/>
                <w:b/>
                <w:bCs/>
                <w:color w:val="000000"/>
                <w:szCs w:val="24"/>
              </w:rPr>
              <w:t>GÖSTERGESİ</w:t>
            </w:r>
          </w:p>
        </w:tc>
        <w:tc>
          <w:tcPr>
            <w:tcW w:w="1247" w:type="dxa"/>
            <w:shd w:val="clear" w:color="auto" w:fill="auto"/>
            <w:vAlign w:val="center"/>
          </w:tcPr>
          <w:p w14:paraId="2893D338" w14:textId="77777777" w:rsidR="003322A4" w:rsidRPr="00E45EE7" w:rsidRDefault="003322A4" w:rsidP="00076E62">
            <w:pPr>
              <w:spacing w:after="0" w:line="240" w:lineRule="auto"/>
              <w:jc w:val="center"/>
              <w:rPr>
                <w:rFonts w:ascii="Calibri" w:hAnsi="Calibri"/>
                <w:b/>
                <w:bCs/>
                <w:color w:val="000000"/>
                <w:szCs w:val="24"/>
              </w:rPr>
            </w:pPr>
            <w:r w:rsidRPr="00E45EE7">
              <w:rPr>
                <w:rFonts w:ascii="Calibri" w:hAnsi="Calibri"/>
                <w:b/>
                <w:bCs/>
                <w:color w:val="000000"/>
                <w:szCs w:val="24"/>
              </w:rPr>
              <w:t>Mevcut</w:t>
            </w:r>
          </w:p>
        </w:tc>
        <w:tc>
          <w:tcPr>
            <w:tcW w:w="5055" w:type="dxa"/>
            <w:gridSpan w:val="5"/>
            <w:shd w:val="clear" w:color="auto" w:fill="auto"/>
            <w:vAlign w:val="center"/>
          </w:tcPr>
          <w:p w14:paraId="4A1ACDE1" w14:textId="77777777" w:rsidR="003322A4" w:rsidRPr="00E45EE7" w:rsidRDefault="003322A4" w:rsidP="00076E62">
            <w:pPr>
              <w:spacing w:after="0" w:line="240" w:lineRule="auto"/>
              <w:jc w:val="center"/>
              <w:rPr>
                <w:rFonts w:ascii="Calibri" w:hAnsi="Calibri"/>
                <w:b/>
                <w:bCs/>
                <w:color w:val="000000"/>
                <w:szCs w:val="24"/>
              </w:rPr>
            </w:pPr>
            <w:r w:rsidRPr="00E45EE7">
              <w:rPr>
                <w:rFonts w:ascii="Calibri" w:hAnsi="Calibri"/>
                <w:b/>
                <w:bCs/>
                <w:color w:val="000000"/>
                <w:szCs w:val="24"/>
              </w:rPr>
              <w:t>HEDEF</w:t>
            </w:r>
          </w:p>
        </w:tc>
      </w:tr>
      <w:tr w:rsidR="003322A4" w:rsidRPr="00E45EE7" w14:paraId="6970EF1C" w14:textId="77777777" w:rsidTr="00076E62">
        <w:trPr>
          <w:trHeight w:val="309"/>
        </w:trPr>
        <w:tc>
          <w:tcPr>
            <w:tcW w:w="1757" w:type="dxa"/>
            <w:vMerge/>
            <w:shd w:val="clear" w:color="auto" w:fill="auto"/>
            <w:vAlign w:val="center"/>
            <w:hideMark/>
          </w:tcPr>
          <w:p w14:paraId="51AC8DC7" w14:textId="77777777" w:rsidR="003322A4" w:rsidRPr="00E45EE7" w:rsidRDefault="003322A4" w:rsidP="00076E62">
            <w:pPr>
              <w:spacing w:after="0" w:line="240" w:lineRule="auto"/>
              <w:jc w:val="center"/>
              <w:rPr>
                <w:rFonts w:ascii="Calibri" w:hAnsi="Calibri"/>
                <w:b/>
                <w:bCs/>
                <w:szCs w:val="24"/>
              </w:rPr>
            </w:pPr>
          </w:p>
        </w:tc>
        <w:tc>
          <w:tcPr>
            <w:tcW w:w="5864" w:type="dxa"/>
            <w:vMerge/>
            <w:shd w:val="clear" w:color="auto" w:fill="auto"/>
            <w:vAlign w:val="center"/>
            <w:hideMark/>
          </w:tcPr>
          <w:p w14:paraId="63C7FE75" w14:textId="77777777" w:rsidR="003322A4" w:rsidRPr="00E45EE7" w:rsidRDefault="003322A4" w:rsidP="00076E62">
            <w:pPr>
              <w:spacing w:after="0" w:line="240" w:lineRule="auto"/>
              <w:jc w:val="center"/>
              <w:rPr>
                <w:rFonts w:ascii="Calibri" w:hAnsi="Calibri"/>
                <w:b/>
                <w:bCs/>
                <w:szCs w:val="24"/>
              </w:rPr>
            </w:pPr>
          </w:p>
        </w:tc>
        <w:tc>
          <w:tcPr>
            <w:tcW w:w="1247" w:type="dxa"/>
            <w:shd w:val="clear" w:color="auto" w:fill="auto"/>
            <w:noWrap/>
            <w:vAlign w:val="center"/>
            <w:hideMark/>
          </w:tcPr>
          <w:p w14:paraId="0A79BAC7" w14:textId="77777777" w:rsidR="003322A4" w:rsidRPr="00E45EE7" w:rsidRDefault="003322A4" w:rsidP="00076E62">
            <w:pPr>
              <w:spacing w:after="0" w:line="240" w:lineRule="auto"/>
              <w:jc w:val="center"/>
              <w:rPr>
                <w:rFonts w:ascii="Calibri" w:hAnsi="Calibri"/>
                <w:b/>
                <w:bCs/>
                <w:szCs w:val="24"/>
              </w:rPr>
            </w:pPr>
            <w:r w:rsidRPr="00E45EE7">
              <w:rPr>
                <w:rFonts w:ascii="Calibri" w:hAnsi="Calibri"/>
                <w:b/>
                <w:bCs/>
                <w:szCs w:val="24"/>
              </w:rPr>
              <w:t>2018</w:t>
            </w:r>
          </w:p>
        </w:tc>
        <w:tc>
          <w:tcPr>
            <w:tcW w:w="1092" w:type="dxa"/>
            <w:shd w:val="clear" w:color="auto" w:fill="auto"/>
            <w:noWrap/>
            <w:vAlign w:val="center"/>
            <w:hideMark/>
          </w:tcPr>
          <w:p w14:paraId="7AFF29D3" w14:textId="77777777" w:rsidR="003322A4" w:rsidRPr="00E45EE7" w:rsidRDefault="003322A4" w:rsidP="00076E62">
            <w:pPr>
              <w:spacing w:after="0" w:line="240" w:lineRule="auto"/>
              <w:jc w:val="center"/>
              <w:rPr>
                <w:rFonts w:ascii="Calibri" w:hAnsi="Calibri"/>
                <w:b/>
                <w:bCs/>
                <w:szCs w:val="24"/>
              </w:rPr>
            </w:pPr>
            <w:r w:rsidRPr="00E45EE7">
              <w:rPr>
                <w:rFonts w:ascii="Calibri" w:hAnsi="Calibri"/>
                <w:b/>
                <w:bCs/>
                <w:szCs w:val="24"/>
              </w:rPr>
              <w:t>2019</w:t>
            </w:r>
          </w:p>
        </w:tc>
        <w:tc>
          <w:tcPr>
            <w:tcW w:w="1041" w:type="dxa"/>
            <w:vAlign w:val="center"/>
          </w:tcPr>
          <w:p w14:paraId="29F47313" w14:textId="77777777" w:rsidR="003322A4" w:rsidRPr="00E45EE7" w:rsidRDefault="003322A4" w:rsidP="00076E62">
            <w:pPr>
              <w:spacing w:after="0" w:line="240" w:lineRule="auto"/>
              <w:jc w:val="center"/>
              <w:rPr>
                <w:rFonts w:ascii="Calibri" w:hAnsi="Calibri"/>
                <w:b/>
                <w:bCs/>
                <w:szCs w:val="24"/>
              </w:rPr>
            </w:pPr>
            <w:r w:rsidRPr="00E45EE7">
              <w:rPr>
                <w:rFonts w:ascii="Calibri" w:hAnsi="Calibri"/>
                <w:b/>
                <w:bCs/>
                <w:szCs w:val="24"/>
              </w:rPr>
              <w:t>2020</w:t>
            </w:r>
          </w:p>
        </w:tc>
        <w:tc>
          <w:tcPr>
            <w:tcW w:w="1007" w:type="dxa"/>
            <w:vAlign w:val="center"/>
          </w:tcPr>
          <w:p w14:paraId="21EF5747" w14:textId="77777777" w:rsidR="003322A4" w:rsidRPr="00E45EE7" w:rsidRDefault="003322A4" w:rsidP="00076E62">
            <w:pPr>
              <w:spacing w:after="0" w:line="240" w:lineRule="auto"/>
              <w:jc w:val="center"/>
              <w:rPr>
                <w:rFonts w:ascii="Calibri" w:hAnsi="Calibri"/>
                <w:b/>
                <w:bCs/>
                <w:szCs w:val="24"/>
              </w:rPr>
            </w:pPr>
            <w:r w:rsidRPr="00E45EE7">
              <w:rPr>
                <w:rFonts w:ascii="Calibri" w:hAnsi="Calibri"/>
                <w:b/>
                <w:bCs/>
                <w:szCs w:val="24"/>
              </w:rPr>
              <w:t>2021</w:t>
            </w:r>
          </w:p>
        </w:tc>
        <w:tc>
          <w:tcPr>
            <w:tcW w:w="1092" w:type="dxa"/>
            <w:vAlign w:val="center"/>
          </w:tcPr>
          <w:p w14:paraId="75F3FB2F" w14:textId="77777777" w:rsidR="003322A4" w:rsidRPr="00E45EE7" w:rsidRDefault="003322A4" w:rsidP="00076E62">
            <w:pPr>
              <w:spacing w:after="0" w:line="240" w:lineRule="auto"/>
              <w:jc w:val="center"/>
              <w:rPr>
                <w:rFonts w:ascii="Calibri" w:hAnsi="Calibri"/>
                <w:b/>
                <w:bCs/>
                <w:szCs w:val="24"/>
              </w:rPr>
            </w:pPr>
            <w:r w:rsidRPr="00E45EE7">
              <w:rPr>
                <w:rFonts w:ascii="Calibri" w:hAnsi="Calibri"/>
                <w:b/>
                <w:bCs/>
                <w:szCs w:val="24"/>
              </w:rPr>
              <w:t>2022</w:t>
            </w:r>
          </w:p>
        </w:tc>
        <w:tc>
          <w:tcPr>
            <w:tcW w:w="823" w:type="dxa"/>
            <w:vAlign w:val="center"/>
          </w:tcPr>
          <w:p w14:paraId="2BF8235A" w14:textId="77777777" w:rsidR="003322A4" w:rsidRPr="00E45EE7" w:rsidRDefault="003322A4" w:rsidP="00076E62">
            <w:pPr>
              <w:spacing w:after="0" w:line="240" w:lineRule="auto"/>
              <w:jc w:val="center"/>
              <w:rPr>
                <w:rFonts w:ascii="Calibri" w:hAnsi="Calibri"/>
                <w:b/>
                <w:bCs/>
                <w:szCs w:val="24"/>
              </w:rPr>
            </w:pPr>
            <w:r w:rsidRPr="00E45EE7">
              <w:rPr>
                <w:rFonts w:ascii="Calibri" w:hAnsi="Calibri"/>
                <w:b/>
                <w:bCs/>
                <w:szCs w:val="24"/>
              </w:rPr>
              <w:t>2023</w:t>
            </w:r>
          </w:p>
        </w:tc>
      </w:tr>
      <w:tr w:rsidR="003257B1" w:rsidRPr="00E45EE7" w14:paraId="3FCD25C6" w14:textId="77777777" w:rsidTr="00A42E7B">
        <w:trPr>
          <w:trHeight w:val="549"/>
        </w:trPr>
        <w:tc>
          <w:tcPr>
            <w:tcW w:w="1757" w:type="dxa"/>
            <w:shd w:val="clear" w:color="auto" w:fill="auto"/>
            <w:vAlign w:val="center"/>
          </w:tcPr>
          <w:p w14:paraId="2C9206F3" w14:textId="77777777" w:rsidR="003257B1" w:rsidRPr="00E45EE7" w:rsidRDefault="003257B1" w:rsidP="003257B1">
            <w:pPr>
              <w:spacing w:after="0" w:line="240" w:lineRule="auto"/>
              <w:jc w:val="center"/>
              <w:rPr>
                <w:rFonts w:ascii="Calibri" w:hAnsi="Calibri"/>
                <w:b/>
                <w:bCs/>
                <w:color w:val="000000"/>
                <w:szCs w:val="24"/>
              </w:rPr>
            </w:pPr>
            <w:r w:rsidRPr="00E45EE7">
              <w:rPr>
                <w:rFonts w:ascii="Calibri" w:hAnsi="Calibri"/>
                <w:b/>
                <w:bCs/>
                <w:color w:val="000000"/>
                <w:szCs w:val="24"/>
              </w:rPr>
              <w:t>PG.1.1.1</w:t>
            </w:r>
          </w:p>
        </w:tc>
        <w:tc>
          <w:tcPr>
            <w:tcW w:w="5864" w:type="dxa"/>
            <w:tcBorders>
              <w:top w:val="single" w:sz="4" w:space="0" w:color="auto"/>
              <w:bottom w:val="single" w:sz="4" w:space="0" w:color="auto"/>
              <w:right w:val="single" w:sz="4" w:space="0" w:color="auto"/>
            </w:tcBorders>
            <w:vAlign w:val="center"/>
          </w:tcPr>
          <w:p w14:paraId="792162D4" w14:textId="77777777" w:rsidR="003257B1" w:rsidRPr="00E45EE7" w:rsidRDefault="00001DDB" w:rsidP="00001DDB">
            <w:pPr>
              <w:tabs>
                <w:tab w:val="left" w:pos="11875"/>
              </w:tabs>
              <w:rPr>
                <w:rFonts w:ascii="Calibri" w:hAnsi="Calibri"/>
                <w:color w:val="000000"/>
                <w:szCs w:val="24"/>
              </w:rPr>
            </w:pPr>
            <w:r w:rsidRPr="00E45EE7">
              <w:rPr>
                <w:rFonts w:ascii="Calibri" w:hAnsi="Calibri"/>
                <w:color w:val="000000"/>
                <w:szCs w:val="24"/>
              </w:rPr>
              <w:t xml:space="preserve">Örgün eğitimdeki </w:t>
            </w:r>
            <w:r w:rsidR="00F0057F" w:rsidRPr="00E45EE7">
              <w:rPr>
                <w:rFonts w:ascii="Calibri" w:hAnsi="Calibri"/>
                <w:color w:val="000000"/>
                <w:szCs w:val="24"/>
              </w:rPr>
              <w:t>özel eğitime ihtiyacı olan (özel yetenekliler dahil) öğrencilerden, tanılaması yapılanların sayısı</w:t>
            </w:r>
          </w:p>
        </w:tc>
        <w:tc>
          <w:tcPr>
            <w:tcW w:w="1247" w:type="dxa"/>
            <w:shd w:val="clear" w:color="auto" w:fill="auto"/>
            <w:noWrap/>
            <w:vAlign w:val="center"/>
          </w:tcPr>
          <w:p w14:paraId="10D954F5" w14:textId="0FE007D5" w:rsidR="003257B1" w:rsidRPr="00E45EE7" w:rsidRDefault="00531516" w:rsidP="003257B1">
            <w:pPr>
              <w:spacing w:after="0" w:line="240" w:lineRule="auto"/>
              <w:rPr>
                <w:rFonts w:ascii="Calibri" w:hAnsi="Calibri"/>
                <w:szCs w:val="24"/>
              </w:rPr>
            </w:pPr>
            <w:r>
              <w:rPr>
                <w:rFonts w:ascii="Calibri" w:hAnsi="Calibri"/>
                <w:szCs w:val="24"/>
              </w:rPr>
              <w:t>542</w:t>
            </w:r>
          </w:p>
        </w:tc>
        <w:tc>
          <w:tcPr>
            <w:tcW w:w="1092" w:type="dxa"/>
            <w:shd w:val="clear" w:color="auto" w:fill="auto"/>
            <w:noWrap/>
            <w:vAlign w:val="center"/>
          </w:tcPr>
          <w:p w14:paraId="7C9CEAE1" w14:textId="20992A88" w:rsidR="003257B1" w:rsidRPr="00E45EE7" w:rsidRDefault="00531516" w:rsidP="003257B1">
            <w:pPr>
              <w:spacing w:after="0" w:line="240" w:lineRule="auto"/>
              <w:rPr>
                <w:rFonts w:ascii="Calibri" w:hAnsi="Calibri"/>
                <w:szCs w:val="24"/>
              </w:rPr>
            </w:pPr>
            <w:r>
              <w:rPr>
                <w:rFonts w:ascii="Calibri" w:hAnsi="Calibri"/>
                <w:szCs w:val="24"/>
              </w:rPr>
              <w:t>495</w:t>
            </w:r>
          </w:p>
        </w:tc>
        <w:tc>
          <w:tcPr>
            <w:tcW w:w="1041" w:type="dxa"/>
          </w:tcPr>
          <w:p w14:paraId="2AEBBC91" w14:textId="318D65BA" w:rsidR="00531516" w:rsidRDefault="00531516" w:rsidP="003257B1">
            <w:pPr>
              <w:spacing w:after="0" w:line="240" w:lineRule="auto"/>
              <w:rPr>
                <w:rFonts w:ascii="Calibri" w:hAnsi="Calibri"/>
                <w:szCs w:val="24"/>
              </w:rPr>
            </w:pPr>
          </w:p>
          <w:p w14:paraId="18844F10" w14:textId="26D9DF06" w:rsidR="003257B1" w:rsidRPr="00531516" w:rsidRDefault="00531516" w:rsidP="00531516">
            <w:pPr>
              <w:rPr>
                <w:rFonts w:ascii="Calibri" w:hAnsi="Calibri"/>
                <w:szCs w:val="24"/>
              </w:rPr>
            </w:pPr>
            <w:r>
              <w:rPr>
                <w:rFonts w:ascii="Calibri" w:hAnsi="Calibri"/>
                <w:szCs w:val="24"/>
              </w:rPr>
              <w:t>545</w:t>
            </w:r>
          </w:p>
        </w:tc>
        <w:tc>
          <w:tcPr>
            <w:tcW w:w="1007" w:type="dxa"/>
          </w:tcPr>
          <w:p w14:paraId="30ADBFD9" w14:textId="0F4DA43A" w:rsidR="003257B1" w:rsidRPr="00E45EE7" w:rsidRDefault="00531516" w:rsidP="003257B1">
            <w:pPr>
              <w:spacing w:after="0" w:line="240" w:lineRule="auto"/>
              <w:rPr>
                <w:rFonts w:ascii="Calibri" w:hAnsi="Calibri"/>
                <w:szCs w:val="24"/>
              </w:rPr>
            </w:pPr>
            <w:r>
              <w:rPr>
                <w:rFonts w:ascii="Calibri" w:hAnsi="Calibri"/>
                <w:szCs w:val="24"/>
              </w:rPr>
              <w:t>595</w:t>
            </w:r>
          </w:p>
        </w:tc>
        <w:tc>
          <w:tcPr>
            <w:tcW w:w="1092" w:type="dxa"/>
          </w:tcPr>
          <w:p w14:paraId="14A5B204" w14:textId="30A1FDA4" w:rsidR="003257B1" w:rsidRPr="00E45EE7" w:rsidRDefault="00531516" w:rsidP="003257B1">
            <w:pPr>
              <w:spacing w:after="0" w:line="240" w:lineRule="auto"/>
              <w:rPr>
                <w:rFonts w:ascii="Calibri" w:hAnsi="Calibri"/>
                <w:szCs w:val="24"/>
              </w:rPr>
            </w:pPr>
            <w:r>
              <w:rPr>
                <w:rFonts w:ascii="Calibri" w:hAnsi="Calibri"/>
                <w:szCs w:val="24"/>
              </w:rPr>
              <w:t>640</w:t>
            </w:r>
          </w:p>
        </w:tc>
        <w:tc>
          <w:tcPr>
            <w:tcW w:w="823" w:type="dxa"/>
          </w:tcPr>
          <w:p w14:paraId="33AAF030" w14:textId="518C5BBC" w:rsidR="003257B1" w:rsidRPr="00E45EE7" w:rsidRDefault="00531516" w:rsidP="003257B1">
            <w:pPr>
              <w:spacing w:after="0" w:line="240" w:lineRule="auto"/>
              <w:rPr>
                <w:rFonts w:ascii="Calibri" w:hAnsi="Calibri"/>
                <w:szCs w:val="24"/>
              </w:rPr>
            </w:pPr>
            <w:r>
              <w:rPr>
                <w:rFonts w:ascii="Calibri" w:hAnsi="Calibri"/>
                <w:szCs w:val="24"/>
              </w:rPr>
              <w:t>650</w:t>
            </w:r>
          </w:p>
        </w:tc>
      </w:tr>
      <w:tr w:rsidR="003257B1" w:rsidRPr="00E45EE7" w14:paraId="15D5348D" w14:textId="77777777" w:rsidTr="00A42E7B">
        <w:trPr>
          <w:trHeight w:val="549"/>
        </w:trPr>
        <w:tc>
          <w:tcPr>
            <w:tcW w:w="1757" w:type="dxa"/>
            <w:shd w:val="clear" w:color="auto" w:fill="auto"/>
            <w:vAlign w:val="center"/>
          </w:tcPr>
          <w:p w14:paraId="3C2EE995" w14:textId="77777777" w:rsidR="003257B1" w:rsidRPr="00E45EE7" w:rsidRDefault="003257B1" w:rsidP="003257B1">
            <w:pPr>
              <w:spacing w:after="0" w:line="240" w:lineRule="auto"/>
              <w:jc w:val="center"/>
              <w:rPr>
                <w:rFonts w:ascii="Calibri" w:hAnsi="Calibri"/>
                <w:color w:val="000000"/>
                <w:szCs w:val="24"/>
              </w:rPr>
            </w:pPr>
            <w:r w:rsidRPr="00E45EE7">
              <w:rPr>
                <w:rFonts w:ascii="Calibri" w:hAnsi="Calibri"/>
                <w:b/>
                <w:bCs/>
                <w:color w:val="000000"/>
                <w:szCs w:val="24"/>
              </w:rPr>
              <w:t>PG.1.1.2</w:t>
            </w:r>
          </w:p>
        </w:tc>
        <w:tc>
          <w:tcPr>
            <w:tcW w:w="5864" w:type="dxa"/>
            <w:tcBorders>
              <w:top w:val="single" w:sz="4" w:space="0" w:color="auto"/>
              <w:bottom w:val="single" w:sz="4" w:space="0" w:color="auto"/>
              <w:right w:val="single" w:sz="4" w:space="0" w:color="auto"/>
            </w:tcBorders>
            <w:vAlign w:val="center"/>
          </w:tcPr>
          <w:p w14:paraId="6EC3CBFF" w14:textId="77777777" w:rsidR="003257B1" w:rsidRPr="00E45EE7" w:rsidRDefault="00F0057F" w:rsidP="003257B1">
            <w:pPr>
              <w:tabs>
                <w:tab w:val="left" w:pos="11875"/>
              </w:tabs>
              <w:rPr>
                <w:rFonts w:ascii="Calibri" w:hAnsi="Calibri"/>
                <w:color w:val="000000"/>
                <w:szCs w:val="24"/>
              </w:rPr>
            </w:pPr>
            <w:r w:rsidRPr="00E45EE7">
              <w:rPr>
                <w:rFonts w:ascii="Calibri" w:hAnsi="Calibri"/>
                <w:color w:val="000000"/>
                <w:szCs w:val="24"/>
              </w:rPr>
              <w:t>Sınav kaygısı ile baş etmeye yönelik (</w:t>
            </w:r>
            <w:r w:rsidR="00001DDB" w:rsidRPr="00E45EE7">
              <w:rPr>
                <w:rFonts w:ascii="Calibri" w:hAnsi="Calibri"/>
                <w:color w:val="000000"/>
                <w:szCs w:val="24"/>
              </w:rPr>
              <w:t>grup rehberliği ve g</w:t>
            </w:r>
            <w:r w:rsidRPr="00E45EE7">
              <w:rPr>
                <w:rFonts w:ascii="Calibri" w:hAnsi="Calibri"/>
                <w:color w:val="000000"/>
                <w:szCs w:val="24"/>
              </w:rPr>
              <w:t>rupla psikolojik danışma vb.) çalışmalara katılan öğrenci sayısı</w:t>
            </w:r>
          </w:p>
        </w:tc>
        <w:tc>
          <w:tcPr>
            <w:tcW w:w="1247" w:type="dxa"/>
            <w:shd w:val="clear" w:color="auto" w:fill="auto"/>
            <w:noWrap/>
            <w:vAlign w:val="center"/>
          </w:tcPr>
          <w:p w14:paraId="6875F1CA" w14:textId="10A82F5D" w:rsidR="003257B1" w:rsidRPr="00E45EE7" w:rsidRDefault="00531516" w:rsidP="003257B1">
            <w:pPr>
              <w:spacing w:after="0" w:line="240" w:lineRule="auto"/>
              <w:rPr>
                <w:rFonts w:ascii="Calibri" w:hAnsi="Calibri"/>
                <w:szCs w:val="24"/>
              </w:rPr>
            </w:pPr>
            <w:r>
              <w:rPr>
                <w:rFonts w:ascii="Calibri" w:hAnsi="Calibri"/>
                <w:szCs w:val="24"/>
              </w:rPr>
              <w:t>30</w:t>
            </w:r>
          </w:p>
        </w:tc>
        <w:tc>
          <w:tcPr>
            <w:tcW w:w="1092" w:type="dxa"/>
            <w:shd w:val="clear" w:color="auto" w:fill="auto"/>
            <w:noWrap/>
            <w:vAlign w:val="center"/>
          </w:tcPr>
          <w:p w14:paraId="0FC9D1D7" w14:textId="36EB1E7E" w:rsidR="003257B1" w:rsidRPr="00E45EE7" w:rsidRDefault="00B645A8" w:rsidP="003257B1">
            <w:pPr>
              <w:spacing w:after="0" w:line="240" w:lineRule="auto"/>
              <w:rPr>
                <w:rFonts w:ascii="Calibri" w:hAnsi="Calibri"/>
                <w:szCs w:val="24"/>
              </w:rPr>
            </w:pPr>
            <w:r>
              <w:rPr>
                <w:rFonts w:ascii="Calibri" w:hAnsi="Calibri"/>
                <w:szCs w:val="24"/>
              </w:rPr>
              <w:t>230</w:t>
            </w:r>
          </w:p>
        </w:tc>
        <w:tc>
          <w:tcPr>
            <w:tcW w:w="1041" w:type="dxa"/>
          </w:tcPr>
          <w:p w14:paraId="4C83D775" w14:textId="51875684" w:rsidR="003257B1" w:rsidRPr="00E45EE7" w:rsidRDefault="00B645A8" w:rsidP="003257B1">
            <w:pPr>
              <w:spacing w:after="0" w:line="240" w:lineRule="auto"/>
              <w:rPr>
                <w:rFonts w:ascii="Calibri" w:hAnsi="Calibri"/>
                <w:szCs w:val="24"/>
              </w:rPr>
            </w:pPr>
            <w:r>
              <w:rPr>
                <w:rFonts w:ascii="Calibri" w:hAnsi="Calibri"/>
                <w:szCs w:val="24"/>
              </w:rPr>
              <w:t>2</w:t>
            </w:r>
            <w:r w:rsidR="00531516">
              <w:rPr>
                <w:rFonts w:ascii="Calibri" w:hAnsi="Calibri"/>
                <w:szCs w:val="24"/>
              </w:rPr>
              <w:t>50</w:t>
            </w:r>
          </w:p>
        </w:tc>
        <w:tc>
          <w:tcPr>
            <w:tcW w:w="1007" w:type="dxa"/>
          </w:tcPr>
          <w:p w14:paraId="78ED7FBD" w14:textId="5AC03BCD" w:rsidR="003257B1" w:rsidRPr="00E45EE7" w:rsidRDefault="00B645A8" w:rsidP="003257B1">
            <w:pPr>
              <w:spacing w:after="0" w:line="240" w:lineRule="auto"/>
              <w:rPr>
                <w:rFonts w:ascii="Calibri" w:hAnsi="Calibri"/>
                <w:szCs w:val="24"/>
              </w:rPr>
            </w:pPr>
            <w:r>
              <w:rPr>
                <w:rFonts w:ascii="Calibri" w:hAnsi="Calibri"/>
                <w:szCs w:val="24"/>
              </w:rPr>
              <w:t>30</w:t>
            </w:r>
            <w:r w:rsidR="00531516">
              <w:rPr>
                <w:rFonts w:ascii="Calibri" w:hAnsi="Calibri"/>
                <w:szCs w:val="24"/>
              </w:rPr>
              <w:t>0</w:t>
            </w:r>
          </w:p>
        </w:tc>
        <w:tc>
          <w:tcPr>
            <w:tcW w:w="1092" w:type="dxa"/>
          </w:tcPr>
          <w:p w14:paraId="4A4A6680" w14:textId="67D5186B" w:rsidR="003257B1" w:rsidRPr="00E45EE7" w:rsidRDefault="00531516" w:rsidP="003257B1">
            <w:pPr>
              <w:spacing w:after="0" w:line="240" w:lineRule="auto"/>
              <w:rPr>
                <w:rFonts w:ascii="Calibri" w:hAnsi="Calibri"/>
                <w:szCs w:val="24"/>
              </w:rPr>
            </w:pPr>
            <w:r>
              <w:rPr>
                <w:rFonts w:ascii="Calibri" w:hAnsi="Calibri"/>
                <w:szCs w:val="24"/>
              </w:rPr>
              <w:t>350</w:t>
            </w:r>
          </w:p>
        </w:tc>
        <w:tc>
          <w:tcPr>
            <w:tcW w:w="823" w:type="dxa"/>
          </w:tcPr>
          <w:p w14:paraId="234B2B9F" w14:textId="7F1F774B" w:rsidR="003257B1" w:rsidRPr="00E45EE7" w:rsidRDefault="00B645A8" w:rsidP="003257B1">
            <w:pPr>
              <w:spacing w:after="0" w:line="240" w:lineRule="auto"/>
              <w:rPr>
                <w:rFonts w:ascii="Calibri" w:hAnsi="Calibri"/>
                <w:szCs w:val="24"/>
              </w:rPr>
            </w:pPr>
            <w:r>
              <w:rPr>
                <w:rFonts w:ascii="Calibri" w:hAnsi="Calibri"/>
                <w:szCs w:val="24"/>
              </w:rPr>
              <w:t>40</w:t>
            </w:r>
            <w:r w:rsidR="00531516">
              <w:rPr>
                <w:rFonts w:ascii="Calibri" w:hAnsi="Calibri"/>
                <w:szCs w:val="24"/>
              </w:rPr>
              <w:t>0</w:t>
            </w:r>
          </w:p>
        </w:tc>
      </w:tr>
    </w:tbl>
    <w:p w14:paraId="2F4DCB22" w14:textId="77777777" w:rsidR="00101FD2" w:rsidRPr="00E45EE7" w:rsidRDefault="00101FD2" w:rsidP="002B6FDB">
      <w:pPr>
        <w:rPr>
          <w:rFonts w:ascii="Calibri" w:hAnsi="Calibri"/>
          <w:b/>
          <w:szCs w:val="24"/>
          <w:highlight w:val="yellow"/>
        </w:rPr>
      </w:pPr>
    </w:p>
    <w:p w14:paraId="56769CE2" w14:textId="77777777" w:rsidR="00F0057F" w:rsidRPr="00E45EE7" w:rsidRDefault="00F0057F" w:rsidP="002B6FDB">
      <w:pPr>
        <w:rPr>
          <w:rFonts w:ascii="Calibri" w:hAnsi="Calibri"/>
          <w:b/>
          <w:szCs w:val="24"/>
          <w:highlight w:val="yellow"/>
        </w:rPr>
      </w:pPr>
    </w:p>
    <w:p w14:paraId="1F6D7986" w14:textId="77777777" w:rsidR="00F0057F" w:rsidRPr="00E45EE7" w:rsidRDefault="00F0057F" w:rsidP="002B6FDB">
      <w:pPr>
        <w:rPr>
          <w:rFonts w:ascii="Calibri" w:hAnsi="Calibri"/>
          <w:b/>
          <w:szCs w:val="24"/>
          <w:highlight w:val="yellow"/>
        </w:rPr>
      </w:pPr>
    </w:p>
    <w:p w14:paraId="45DBC0FA" w14:textId="77777777" w:rsidR="00F0057F" w:rsidRPr="00E45EE7" w:rsidRDefault="00F0057F" w:rsidP="002B6FDB">
      <w:pPr>
        <w:rPr>
          <w:rFonts w:ascii="Calibri" w:hAnsi="Calibri"/>
          <w:b/>
          <w:szCs w:val="24"/>
          <w:highlight w:val="yellow"/>
        </w:rPr>
      </w:pPr>
    </w:p>
    <w:p w14:paraId="1A87129C" w14:textId="77777777" w:rsidR="00F0057F" w:rsidRDefault="00F0057F" w:rsidP="002B6FDB">
      <w:pPr>
        <w:rPr>
          <w:rFonts w:ascii="Calibri" w:hAnsi="Calibri"/>
          <w:b/>
          <w:szCs w:val="24"/>
          <w:highlight w:val="yellow"/>
        </w:rPr>
      </w:pPr>
    </w:p>
    <w:p w14:paraId="4AE1B1B4" w14:textId="77777777" w:rsidR="00E45EE7" w:rsidRPr="00E45EE7" w:rsidRDefault="00E45EE7" w:rsidP="002B6FDB">
      <w:pPr>
        <w:rPr>
          <w:rFonts w:ascii="Calibri" w:hAnsi="Calibri"/>
          <w:b/>
          <w:szCs w:val="24"/>
          <w:highlight w:val="yellow"/>
        </w:rPr>
      </w:pPr>
    </w:p>
    <w:p w14:paraId="4F6B27B9" w14:textId="79051936" w:rsidR="00BD64D5" w:rsidRPr="00E45EE7" w:rsidRDefault="00675064" w:rsidP="002B6FDB">
      <w:pPr>
        <w:rPr>
          <w:rFonts w:ascii="Calibri" w:hAnsi="Calibri"/>
          <w:b/>
          <w:szCs w:val="24"/>
        </w:rPr>
      </w:pPr>
      <w:r w:rsidRPr="00675064">
        <w:rPr>
          <w:rFonts w:ascii="Calibri" w:hAnsi="Calibri"/>
          <w:b/>
          <w:szCs w:val="24"/>
        </w:rPr>
        <w:lastRenderedPageBreak/>
        <w:t>Eylemle</w:t>
      </w:r>
      <w:r>
        <w:rPr>
          <w:rFonts w:ascii="Calibri" w:hAnsi="Calibri"/>
          <w:b/>
          <w:szCs w:val="24"/>
        </w:rPr>
        <w:t>r</w:t>
      </w:r>
    </w:p>
    <w:tbl>
      <w:tblPr>
        <w:tblW w:w="4899" w:type="pct"/>
        <w:tblLayout w:type="fixed"/>
        <w:tblCellMar>
          <w:left w:w="70" w:type="dxa"/>
          <w:right w:w="70" w:type="dxa"/>
        </w:tblCellMar>
        <w:tblLook w:val="04A0" w:firstRow="1" w:lastRow="0" w:firstColumn="1" w:lastColumn="0" w:noHBand="0" w:noVBand="1"/>
      </w:tblPr>
      <w:tblGrid>
        <w:gridCol w:w="937"/>
        <w:gridCol w:w="7497"/>
        <w:gridCol w:w="2325"/>
        <w:gridCol w:w="3099"/>
      </w:tblGrid>
      <w:tr w:rsidR="002B6FDB" w:rsidRPr="00E45EE7" w14:paraId="3A404245" w14:textId="77777777" w:rsidTr="00CD30B8">
        <w:trPr>
          <w:trHeight w:val="441"/>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DFBC2C" w14:textId="77777777" w:rsidR="002B6FDB" w:rsidRPr="00E45EE7" w:rsidRDefault="002B6FDB" w:rsidP="00C62481">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2705" w:type="pct"/>
            <w:tcBorders>
              <w:top w:val="single" w:sz="8" w:space="0" w:color="auto"/>
              <w:left w:val="nil"/>
              <w:bottom w:val="single" w:sz="8" w:space="0" w:color="auto"/>
              <w:right w:val="single" w:sz="8" w:space="0" w:color="auto"/>
            </w:tcBorders>
            <w:shd w:val="clear" w:color="auto" w:fill="auto"/>
            <w:noWrap/>
            <w:vAlign w:val="center"/>
            <w:hideMark/>
          </w:tcPr>
          <w:p w14:paraId="0E42C745" w14:textId="77777777" w:rsidR="002B6FDB" w:rsidRPr="00E45EE7" w:rsidRDefault="002B6FDB" w:rsidP="00C62481">
            <w:pPr>
              <w:spacing w:after="0" w:line="240" w:lineRule="auto"/>
              <w:jc w:val="center"/>
              <w:rPr>
                <w:rFonts w:ascii="Calibri" w:hAnsi="Calibri"/>
                <w:b/>
                <w:bCs/>
                <w:color w:val="000000"/>
                <w:szCs w:val="24"/>
              </w:rPr>
            </w:pPr>
            <w:r w:rsidRPr="00E45EE7">
              <w:rPr>
                <w:rFonts w:ascii="Calibri" w:hAnsi="Calibri"/>
                <w:b/>
                <w:bCs/>
                <w:color w:val="000000"/>
                <w:szCs w:val="24"/>
              </w:rPr>
              <w:t>Eylem İfadesi</w:t>
            </w:r>
          </w:p>
        </w:tc>
        <w:tc>
          <w:tcPr>
            <w:tcW w:w="839" w:type="pct"/>
            <w:tcBorders>
              <w:top w:val="single" w:sz="8" w:space="0" w:color="auto"/>
              <w:left w:val="nil"/>
              <w:bottom w:val="single" w:sz="8" w:space="0" w:color="auto"/>
              <w:right w:val="single" w:sz="8" w:space="0" w:color="auto"/>
            </w:tcBorders>
            <w:shd w:val="clear" w:color="auto" w:fill="auto"/>
            <w:vAlign w:val="center"/>
          </w:tcPr>
          <w:p w14:paraId="32E34908" w14:textId="77777777" w:rsidR="002B6FDB" w:rsidRPr="00E45EE7" w:rsidRDefault="002B6FDB" w:rsidP="00C62481">
            <w:pPr>
              <w:spacing w:after="0" w:line="240" w:lineRule="auto"/>
              <w:jc w:val="center"/>
              <w:rPr>
                <w:rFonts w:ascii="Calibri" w:hAnsi="Calibri"/>
                <w:b/>
                <w:bCs/>
                <w:color w:val="000000"/>
                <w:szCs w:val="24"/>
              </w:rPr>
            </w:pPr>
            <w:r w:rsidRPr="00E45EE7">
              <w:rPr>
                <w:rFonts w:ascii="Calibri" w:hAnsi="Calibri"/>
                <w:b/>
                <w:bCs/>
                <w:color w:val="000000"/>
                <w:szCs w:val="24"/>
              </w:rPr>
              <w:t>Eylem Sorumlusu</w:t>
            </w:r>
          </w:p>
        </w:tc>
        <w:tc>
          <w:tcPr>
            <w:tcW w:w="1118" w:type="pct"/>
            <w:tcBorders>
              <w:top w:val="single" w:sz="8" w:space="0" w:color="auto"/>
              <w:left w:val="nil"/>
              <w:bottom w:val="single" w:sz="8" w:space="0" w:color="auto"/>
              <w:right w:val="single" w:sz="8" w:space="0" w:color="auto"/>
            </w:tcBorders>
            <w:shd w:val="clear" w:color="auto" w:fill="auto"/>
            <w:vAlign w:val="center"/>
          </w:tcPr>
          <w:p w14:paraId="54757CC4" w14:textId="77777777" w:rsidR="002B6FDB" w:rsidRPr="00E45EE7" w:rsidRDefault="002B6FDB" w:rsidP="00C62481">
            <w:pPr>
              <w:spacing w:after="0" w:line="240" w:lineRule="auto"/>
              <w:jc w:val="center"/>
              <w:rPr>
                <w:rFonts w:ascii="Calibri" w:hAnsi="Calibri"/>
                <w:b/>
                <w:bCs/>
                <w:color w:val="000000"/>
                <w:szCs w:val="24"/>
              </w:rPr>
            </w:pPr>
            <w:r w:rsidRPr="00E45EE7">
              <w:rPr>
                <w:rFonts w:ascii="Calibri" w:hAnsi="Calibri"/>
                <w:b/>
                <w:bCs/>
                <w:color w:val="000000"/>
                <w:szCs w:val="24"/>
              </w:rPr>
              <w:t>Eylem Tarihi</w:t>
            </w:r>
          </w:p>
        </w:tc>
      </w:tr>
      <w:tr w:rsidR="002B6FDB" w:rsidRPr="00E45EE7" w14:paraId="3F4248A6" w14:textId="77777777" w:rsidTr="00CD30B8">
        <w:trPr>
          <w:trHeight w:val="75"/>
        </w:trPr>
        <w:tc>
          <w:tcPr>
            <w:tcW w:w="338" w:type="pct"/>
            <w:tcBorders>
              <w:top w:val="nil"/>
              <w:left w:val="single" w:sz="8" w:space="0" w:color="auto"/>
              <w:bottom w:val="single" w:sz="8" w:space="0" w:color="auto"/>
              <w:right w:val="single" w:sz="8" w:space="0" w:color="auto"/>
            </w:tcBorders>
            <w:shd w:val="clear" w:color="auto" w:fill="auto"/>
            <w:noWrap/>
            <w:vAlign w:val="center"/>
            <w:hideMark/>
          </w:tcPr>
          <w:p w14:paraId="4E3B2D74" w14:textId="77777777" w:rsidR="002B6FDB" w:rsidRPr="00E45EE7" w:rsidRDefault="00AC600B" w:rsidP="00C62481">
            <w:pPr>
              <w:spacing w:after="0" w:line="240" w:lineRule="auto"/>
              <w:jc w:val="center"/>
              <w:rPr>
                <w:rFonts w:ascii="Calibri" w:hAnsi="Calibri"/>
                <w:b/>
                <w:bCs/>
                <w:color w:val="000000"/>
                <w:szCs w:val="24"/>
              </w:rPr>
            </w:pPr>
            <w:r w:rsidRPr="00E45EE7">
              <w:rPr>
                <w:rFonts w:ascii="Calibri" w:hAnsi="Calibri"/>
                <w:b/>
                <w:bCs/>
                <w:color w:val="000000"/>
                <w:szCs w:val="24"/>
              </w:rPr>
              <w:t>1.1.1</w:t>
            </w:r>
          </w:p>
        </w:tc>
        <w:tc>
          <w:tcPr>
            <w:tcW w:w="2705" w:type="pct"/>
            <w:tcBorders>
              <w:top w:val="nil"/>
              <w:left w:val="nil"/>
              <w:bottom w:val="single" w:sz="8" w:space="0" w:color="auto"/>
              <w:right w:val="single" w:sz="8" w:space="0" w:color="auto"/>
            </w:tcBorders>
            <w:shd w:val="clear" w:color="auto" w:fill="auto"/>
            <w:vAlign w:val="center"/>
          </w:tcPr>
          <w:p w14:paraId="4F4B938E" w14:textId="77777777" w:rsidR="002B6FDB" w:rsidRPr="00E45EE7" w:rsidRDefault="00F0057F" w:rsidP="00551C3D">
            <w:pPr>
              <w:spacing w:after="0" w:line="240" w:lineRule="auto"/>
              <w:jc w:val="both"/>
              <w:rPr>
                <w:rFonts w:ascii="Calibri" w:hAnsi="Calibri" w:cs="Calibri"/>
                <w:szCs w:val="24"/>
              </w:rPr>
            </w:pPr>
            <w:r w:rsidRPr="00E45EE7">
              <w:rPr>
                <w:rFonts w:ascii="Calibri" w:hAnsi="Calibri" w:cs="Calibri"/>
                <w:szCs w:val="24"/>
              </w:rPr>
              <w:t>Rehber</w:t>
            </w:r>
            <w:r w:rsidR="00001DDB" w:rsidRPr="00E45EE7">
              <w:rPr>
                <w:rFonts w:ascii="Calibri" w:hAnsi="Calibri" w:cs="Calibri"/>
                <w:szCs w:val="24"/>
              </w:rPr>
              <w:t>lik</w:t>
            </w:r>
            <w:r w:rsidRPr="00E45EE7">
              <w:rPr>
                <w:rFonts w:ascii="Calibri" w:hAnsi="Calibri" w:cs="Calibri"/>
                <w:szCs w:val="24"/>
              </w:rPr>
              <w:t xml:space="preserve"> öğretmeni olmayan okullarda sınav kaygısı ile baş etme </w:t>
            </w:r>
            <w:r w:rsidR="00551C3D">
              <w:rPr>
                <w:rFonts w:ascii="Calibri" w:hAnsi="Calibri" w:cs="Calibri"/>
                <w:szCs w:val="24"/>
              </w:rPr>
              <w:t>konusunda</w:t>
            </w:r>
            <w:r w:rsidRPr="00E45EE7">
              <w:rPr>
                <w:rFonts w:ascii="Calibri" w:hAnsi="Calibri" w:cs="Calibri"/>
                <w:szCs w:val="24"/>
              </w:rPr>
              <w:t xml:space="preserve"> öğrencilere yönelik s</w:t>
            </w:r>
            <w:r w:rsidR="00001DDB" w:rsidRPr="00E45EE7">
              <w:rPr>
                <w:rFonts w:ascii="Calibri" w:hAnsi="Calibri" w:cs="Calibri"/>
                <w:szCs w:val="24"/>
              </w:rPr>
              <w:t>eminer, grup rehberliği ve gru</w:t>
            </w:r>
            <w:r w:rsidRPr="00E45EE7">
              <w:rPr>
                <w:rFonts w:ascii="Calibri" w:hAnsi="Calibri" w:cs="Calibri"/>
                <w:szCs w:val="24"/>
              </w:rPr>
              <w:t>pla psikolojik danışma çalışması yapılacaktır.</w:t>
            </w:r>
          </w:p>
        </w:tc>
        <w:tc>
          <w:tcPr>
            <w:tcW w:w="839" w:type="pct"/>
            <w:tcBorders>
              <w:top w:val="nil"/>
              <w:left w:val="nil"/>
              <w:bottom w:val="single" w:sz="8" w:space="0" w:color="auto"/>
              <w:right w:val="single" w:sz="8" w:space="0" w:color="auto"/>
            </w:tcBorders>
            <w:shd w:val="clear" w:color="auto" w:fill="auto"/>
            <w:vAlign w:val="center"/>
          </w:tcPr>
          <w:p w14:paraId="21689551" w14:textId="4059CB42" w:rsidR="002B6FDB" w:rsidRPr="00E45EE7" w:rsidRDefault="00531516" w:rsidP="00C62481">
            <w:pPr>
              <w:spacing w:after="0" w:line="240" w:lineRule="auto"/>
              <w:jc w:val="both"/>
              <w:rPr>
                <w:rFonts w:ascii="Calibri" w:hAnsi="Calibri"/>
                <w:color w:val="000000"/>
                <w:szCs w:val="24"/>
              </w:rPr>
            </w:pPr>
            <w:r>
              <w:rPr>
                <w:rFonts w:ascii="Calibri" w:hAnsi="Calibri"/>
                <w:color w:val="000000"/>
                <w:szCs w:val="24"/>
              </w:rPr>
              <w:t>Rehberlik Hizmetleri Bölümü</w:t>
            </w:r>
          </w:p>
        </w:tc>
        <w:tc>
          <w:tcPr>
            <w:tcW w:w="1118" w:type="pct"/>
            <w:tcBorders>
              <w:top w:val="nil"/>
              <w:left w:val="nil"/>
              <w:bottom w:val="single" w:sz="8" w:space="0" w:color="auto"/>
              <w:right w:val="single" w:sz="8" w:space="0" w:color="auto"/>
            </w:tcBorders>
            <w:shd w:val="clear" w:color="auto" w:fill="auto"/>
            <w:vAlign w:val="center"/>
          </w:tcPr>
          <w:p w14:paraId="4FD76909" w14:textId="18C58211" w:rsidR="002B6FDB" w:rsidRDefault="002F5F88" w:rsidP="00C62481">
            <w:pPr>
              <w:spacing w:after="0" w:line="240" w:lineRule="auto"/>
              <w:jc w:val="both"/>
              <w:rPr>
                <w:rFonts w:ascii="Calibri" w:hAnsi="Calibri"/>
                <w:color w:val="000000"/>
                <w:szCs w:val="24"/>
              </w:rPr>
            </w:pPr>
            <w:r>
              <w:rPr>
                <w:rFonts w:ascii="Calibri" w:hAnsi="Calibri"/>
                <w:color w:val="000000"/>
                <w:szCs w:val="24"/>
              </w:rPr>
              <w:t>30</w:t>
            </w:r>
            <w:r w:rsidR="00531516">
              <w:rPr>
                <w:rFonts w:ascii="Calibri" w:hAnsi="Calibri"/>
                <w:color w:val="000000"/>
                <w:szCs w:val="24"/>
              </w:rPr>
              <w:t>.12.2019</w:t>
            </w:r>
          </w:p>
          <w:p w14:paraId="4434F907" w14:textId="197DA6D7" w:rsidR="00531516" w:rsidRPr="00E45EE7" w:rsidRDefault="00531516" w:rsidP="00C62481">
            <w:pPr>
              <w:spacing w:after="0" w:line="240" w:lineRule="auto"/>
              <w:jc w:val="both"/>
              <w:rPr>
                <w:rFonts w:ascii="Calibri" w:hAnsi="Calibri"/>
                <w:color w:val="000000"/>
                <w:szCs w:val="24"/>
              </w:rPr>
            </w:pPr>
            <w:r>
              <w:rPr>
                <w:rFonts w:ascii="Calibri" w:hAnsi="Calibri"/>
                <w:color w:val="000000"/>
                <w:szCs w:val="24"/>
              </w:rPr>
              <w:t>19.06.2020</w:t>
            </w:r>
          </w:p>
        </w:tc>
      </w:tr>
      <w:tr w:rsidR="002B6FDB" w:rsidRPr="00E45EE7" w14:paraId="61EB9A03" w14:textId="77777777" w:rsidTr="00CD30B8">
        <w:trPr>
          <w:trHeight w:val="137"/>
        </w:trPr>
        <w:tc>
          <w:tcPr>
            <w:tcW w:w="338" w:type="pct"/>
            <w:tcBorders>
              <w:top w:val="nil"/>
              <w:left w:val="single" w:sz="8" w:space="0" w:color="auto"/>
              <w:bottom w:val="single" w:sz="8" w:space="0" w:color="auto"/>
              <w:right w:val="single" w:sz="8" w:space="0" w:color="auto"/>
            </w:tcBorders>
            <w:shd w:val="clear" w:color="auto" w:fill="auto"/>
            <w:noWrap/>
            <w:vAlign w:val="center"/>
          </w:tcPr>
          <w:p w14:paraId="6CE9F09A" w14:textId="15E551BE" w:rsidR="002B6FDB" w:rsidRPr="00E45EE7" w:rsidRDefault="002B6FDB" w:rsidP="00C62481">
            <w:pPr>
              <w:spacing w:after="0" w:line="240" w:lineRule="auto"/>
              <w:jc w:val="center"/>
              <w:rPr>
                <w:rFonts w:ascii="Calibri" w:hAnsi="Calibri"/>
                <w:b/>
                <w:bCs/>
                <w:color w:val="000000"/>
                <w:szCs w:val="24"/>
              </w:rPr>
            </w:pPr>
            <w:r w:rsidRPr="00E45EE7">
              <w:rPr>
                <w:rFonts w:ascii="Calibri" w:hAnsi="Calibri"/>
                <w:b/>
                <w:bCs/>
                <w:color w:val="000000"/>
                <w:szCs w:val="24"/>
              </w:rPr>
              <w:t>1.1.2</w:t>
            </w:r>
          </w:p>
        </w:tc>
        <w:tc>
          <w:tcPr>
            <w:tcW w:w="2705" w:type="pct"/>
            <w:tcBorders>
              <w:top w:val="nil"/>
              <w:left w:val="nil"/>
              <w:bottom w:val="single" w:sz="8" w:space="0" w:color="auto"/>
              <w:right w:val="single" w:sz="8" w:space="0" w:color="auto"/>
            </w:tcBorders>
            <w:shd w:val="clear" w:color="auto" w:fill="auto"/>
            <w:vAlign w:val="center"/>
          </w:tcPr>
          <w:p w14:paraId="65C03E27" w14:textId="77777777" w:rsidR="002B6FDB" w:rsidRPr="00E45EE7" w:rsidRDefault="00F0057F" w:rsidP="00076E62">
            <w:pPr>
              <w:spacing w:after="0" w:line="240" w:lineRule="auto"/>
              <w:jc w:val="both"/>
              <w:rPr>
                <w:rFonts w:ascii="Calibri" w:hAnsi="Calibri" w:cs="Calibri"/>
                <w:szCs w:val="24"/>
              </w:rPr>
            </w:pPr>
            <w:r w:rsidRPr="00E45EE7">
              <w:rPr>
                <w:rFonts w:ascii="Calibri" w:hAnsi="Calibri" w:cs="Calibri"/>
                <w:szCs w:val="24"/>
              </w:rPr>
              <w:t>Anne ve babalara yönelik sınav kaygısı ile baş etme seminerleri düzenlenecektir.</w:t>
            </w:r>
          </w:p>
        </w:tc>
        <w:tc>
          <w:tcPr>
            <w:tcW w:w="839" w:type="pct"/>
            <w:tcBorders>
              <w:top w:val="nil"/>
              <w:left w:val="nil"/>
              <w:bottom w:val="single" w:sz="8" w:space="0" w:color="auto"/>
              <w:right w:val="single" w:sz="8" w:space="0" w:color="auto"/>
            </w:tcBorders>
            <w:shd w:val="clear" w:color="auto" w:fill="auto"/>
            <w:vAlign w:val="center"/>
          </w:tcPr>
          <w:p w14:paraId="1B1D41E6" w14:textId="0476DFE2" w:rsidR="002B6FDB" w:rsidRPr="00E45EE7" w:rsidRDefault="00531516" w:rsidP="00C62481">
            <w:pPr>
              <w:spacing w:after="0" w:line="240" w:lineRule="auto"/>
              <w:jc w:val="both"/>
              <w:rPr>
                <w:rFonts w:ascii="Calibri" w:hAnsi="Calibri"/>
                <w:color w:val="000000"/>
                <w:szCs w:val="24"/>
              </w:rPr>
            </w:pPr>
            <w:r>
              <w:rPr>
                <w:rFonts w:ascii="Calibri" w:hAnsi="Calibri"/>
                <w:color w:val="000000"/>
                <w:szCs w:val="24"/>
              </w:rPr>
              <w:t>Rehberlik Hizmetleri Bölümü</w:t>
            </w:r>
          </w:p>
        </w:tc>
        <w:tc>
          <w:tcPr>
            <w:tcW w:w="1118" w:type="pct"/>
            <w:tcBorders>
              <w:top w:val="nil"/>
              <w:left w:val="nil"/>
              <w:bottom w:val="single" w:sz="8" w:space="0" w:color="auto"/>
              <w:right w:val="single" w:sz="8" w:space="0" w:color="auto"/>
            </w:tcBorders>
            <w:shd w:val="clear" w:color="auto" w:fill="auto"/>
            <w:vAlign w:val="center"/>
          </w:tcPr>
          <w:p w14:paraId="4C75E554" w14:textId="6F8FA36D" w:rsidR="002B6FDB" w:rsidRPr="00E45EE7" w:rsidRDefault="00531516" w:rsidP="00C62481">
            <w:pPr>
              <w:spacing w:after="0" w:line="240" w:lineRule="auto"/>
              <w:jc w:val="both"/>
              <w:rPr>
                <w:rFonts w:ascii="Calibri" w:hAnsi="Calibri"/>
                <w:color w:val="000000"/>
                <w:szCs w:val="24"/>
              </w:rPr>
            </w:pPr>
            <w:r>
              <w:rPr>
                <w:rFonts w:ascii="Calibri" w:hAnsi="Calibri"/>
                <w:color w:val="000000"/>
                <w:szCs w:val="24"/>
              </w:rPr>
              <w:t>-----</w:t>
            </w:r>
          </w:p>
        </w:tc>
      </w:tr>
      <w:tr w:rsidR="002B6FDB" w:rsidRPr="00E45EE7" w14:paraId="1EB38D6C" w14:textId="77777777" w:rsidTr="00CD30B8">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14:paraId="26803E68" w14:textId="77777777" w:rsidR="002B6FDB" w:rsidRPr="00E45EE7" w:rsidRDefault="002B6FDB" w:rsidP="00C62481">
            <w:pPr>
              <w:spacing w:after="0" w:line="240" w:lineRule="auto"/>
              <w:jc w:val="center"/>
              <w:rPr>
                <w:rFonts w:ascii="Calibri" w:hAnsi="Calibri"/>
                <w:b/>
                <w:bCs/>
                <w:color w:val="000000"/>
                <w:szCs w:val="24"/>
              </w:rPr>
            </w:pPr>
            <w:r w:rsidRPr="00E45EE7">
              <w:rPr>
                <w:rFonts w:ascii="Calibri" w:hAnsi="Calibri"/>
                <w:b/>
                <w:bCs/>
                <w:color w:val="000000"/>
                <w:szCs w:val="24"/>
              </w:rPr>
              <w:t>1.1.3</w:t>
            </w:r>
          </w:p>
        </w:tc>
        <w:tc>
          <w:tcPr>
            <w:tcW w:w="2705" w:type="pct"/>
            <w:tcBorders>
              <w:top w:val="nil"/>
              <w:left w:val="nil"/>
              <w:bottom w:val="single" w:sz="8" w:space="0" w:color="auto"/>
              <w:right w:val="single" w:sz="8" w:space="0" w:color="auto"/>
            </w:tcBorders>
            <w:shd w:val="clear" w:color="auto" w:fill="auto"/>
            <w:vAlign w:val="center"/>
          </w:tcPr>
          <w:p w14:paraId="20E6E30A" w14:textId="77777777" w:rsidR="002B6FDB" w:rsidRPr="00E45EE7" w:rsidRDefault="00F0057F" w:rsidP="00076E62">
            <w:pPr>
              <w:spacing w:after="0" w:line="240" w:lineRule="auto"/>
              <w:jc w:val="both"/>
              <w:rPr>
                <w:rFonts w:ascii="Calibri" w:hAnsi="Calibri" w:cs="Calibri"/>
                <w:szCs w:val="24"/>
              </w:rPr>
            </w:pPr>
            <w:r w:rsidRPr="00E45EE7">
              <w:rPr>
                <w:rFonts w:ascii="Calibri" w:hAnsi="Calibri" w:cs="Calibri"/>
                <w:szCs w:val="24"/>
              </w:rPr>
              <w:t>Rehber</w:t>
            </w:r>
            <w:r w:rsidR="00001DDB" w:rsidRPr="00E45EE7">
              <w:rPr>
                <w:rFonts w:ascii="Calibri" w:hAnsi="Calibri" w:cs="Calibri"/>
                <w:szCs w:val="24"/>
              </w:rPr>
              <w:t>lik</w:t>
            </w:r>
            <w:r w:rsidRPr="00E45EE7">
              <w:rPr>
                <w:rFonts w:ascii="Calibri" w:hAnsi="Calibri" w:cs="Calibri"/>
                <w:szCs w:val="24"/>
              </w:rPr>
              <w:t xml:space="preserve"> öğretmeni olmayan okullarda, özel eğitime ihtiyaç duymayan öğrencilerin velilerine yönelik "özel öğrencilere yaklaşımlar" konusunda bilinçlendirme eğitimleri verilecektir.</w:t>
            </w:r>
          </w:p>
        </w:tc>
        <w:tc>
          <w:tcPr>
            <w:tcW w:w="839" w:type="pct"/>
            <w:tcBorders>
              <w:top w:val="nil"/>
              <w:left w:val="nil"/>
              <w:bottom w:val="single" w:sz="8" w:space="0" w:color="auto"/>
              <w:right w:val="single" w:sz="8" w:space="0" w:color="auto"/>
            </w:tcBorders>
            <w:shd w:val="clear" w:color="auto" w:fill="auto"/>
            <w:vAlign w:val="center"/>
          </w:tcPr>
          <w:p w14:paraId="54A0C681" w14:textId="5F7795D9" w:rsidR="002B6FDB" w:rsidRPr="00E45EE7" w:rsidRDefault="00531516" w:rsidP="00C62481">
            <w:pPr>
              <w:spacing w:after="0" w:line="240" w:lineRule="auto"/>
              <w:jc w:val="both"/>
              <w:rPr>
                <w:rFonts w:ascii="Calibri" w:hAnsi="Calibri"/>
                <w:color w:val="000000"/>
                <w:szCs w:val="24"/>
              </w:rPr>
            </w:pPr>
            <w:r>
              <w:rPr>
                <w:rFonts w:ascii="Calibri" w:hAnsi="Calibri"/>
                <w:color w:val="000000"/>
                <w:szCs w:val="24"/>
              </w:rPr>
              <w:t>Rehberlik Hizmetleri Bölümü</w:t>
            </w:r>
          </w:p>
        </w:tc>
        <w:tc>
          <w:tcPr>
            <w:tcW w:w="1118" w:type="pct"/>
            <w:tcBorders>
              <w:top w:val="nil"/>
              <w:left w:val="nil"/>
              <w:bottom w:val="single" w:sz="8" w:space="0" w:color="auto"/>
              <w:right w:val="single" w:sz="8" w:space="0" w:color="auto"/>
            </w:tcBorders>
            <w:shd w:val="clear" w:color="auto" w:fill="auto"/>
            <w:vAlign w:val="center"/>
          </w:tcPr>
          <w:p w14:paraId="36EC34D5" w14:textId="5AEA74CC" w:rsidR="002B6FDB" w:rsidRPr="00E45EE7" w:rsidRDefault="00531516" w:rsidP="00C62481">
            <w:pPr>
              <w:spacing w:after="0" w:line="240" w:lineRule="auto"/>
              <w:jc w:val="both"/>
              <w:rPr>
                <w:rFonts w:ascii="Calibri" w:hAnsi="Calibri"/>
                <w:color w:val="000000"/>
                <w:szCs w:val="24"/>
              </w:rPr>
            </w:pPr>
            <w:r>
              <w:rPr>
                <w:rFonts w:ascii="Calibri" w:hAnsi="Calibri"/>
                <w:color w:val="000000"/>
                <w:szCs w:val="24"/>
              </w:rPr>
              <w:t>-----</w:t>
            </w:r>
          </w:p>
        </w:tc>
      </w:tr>
    </w:tbl>
    <w:p w14:paraId="69452AFE" w14:textId="77777777" w:rsidR="002B6FDB" w:rsidRPr="00E45EE7" w:rsidRDefault="002B6FDB" w:rsidP="002B6FDB">
      <w:pPr>
        <w:rPr>
          <w:rFonts w:ascii="Calibri" w:hAnsi="Calibri"/>
          <w:szCs w:val="24"/>
        </w:rPr>
      </w:pPr>
      <w:bookmarkStart w:id="42" w:name="_Toc529519464"/>
    </w:p>
    <w:p w14:paraId="1D8F4C69" w14:textId="77777777" w:rsidR="00F0057F" w:rsidRPr="00E45EE7" w:rsidRDefault="00F0057F" w:rsidP="002B6FDB">
      <w:pPr>
        <w:rPr>
          <w:rFonts w:ascii="Calibri" w:hAnsi="Calibri"/>
          <w:szCs w:val="24"/>
        </w:rPr>
      </w:pPr>
    </w:p>
    <w:p w14:paraId="1D730E78" w14:textId="77777777" w:rsidR="00F0057F" w:rsidRPr="00E45EE7" w:rsidRDefault="00F0057F" w:rsidP="002B6FDB">
      <w:pPr>
        <w:rPr>
          <w:rFonts w:ascii="Calibri" w:hAnsi="Calibri"/>
          <w:szCs w:val="24"/>
        </w:rPr>
      </w:pPr>
    </w:p>
    <w:p w14:paraId="61FEDF84" w14:textId="77777777" w:rsidR="00F0057F" w:rsidRPr="00E45EE7" w:rsidRDefault="00F0057F" w:rsidP="002B6FDB">
      <w:pPr>
        <w:rPr>
          <w:rFonts w:ascii="Calibri" w:hAnsi="Calibri"/>
          <w:szCs w:val="24"/>
        </w:rPr>
      </w:pPr>
    </w:p>
    <w:p w14:paraId="09D1C790" w14:textId="77777777" w:rsidR="00F0057F" w:rsidRPr="00E45EE7" w:rsidRDefault="00F0057F" w:rsidP="002B6FDB">
      <w:pPr>
        <w:rPr>
          <w:rFonts w:ascii="Calibri" w:hAnsi="Calibri"/>
          <w:szCs w:val="24"/>
        </w:rPr>
      </w:pPr>
    </w:p>
    <w:p w14:paraId="4FE19569" w14:textId="77777777" w:rsidR="00F0057F" w:rsidRPr="00E45EE7" w:rsidRDefault="00F0057F" w:rsidP="002B6FDB">
      <w:pPr>
        <w:rPr>
          <w:rFonts w:ascii="Calibri" w:hAnsi="Calibri"/>
          <w:szCs w:val="24"/>
        </w:rPr>
      </w:pPr>
    </w:p>
    <w:p w14:paraId="1C2DBC88" w14:textId="77777777" w:rsidR="00F0057F" w:rsidRPr="00E45EE7" w:rsidRDefault="00F0057F" w:rsidP="002B6FDB">
      <w:pPr>
        <w:rPr>
          <w:rFonts w:ascii="Calibri" w:hAnsi="Calibri"/>
          <w:szCs w:val="24"/>
        </w:rPr>
      </w:pPr>
    </w:p>
    <w:p w14:paraId="21A669A7" w14:textId="77777777" w:rsidR="00AD3688" w:rsidRPr="00E45EE7" w:rsidRDefault="00AD3688" w:rsidP="002B6FDB">
      <w:pPr>
        <w:rPr>
          <w:rFonts w:ascii="Calibri" w:hAnsi="Calibri"/>
          <w:szCs w:val="24"/>
        </w:rPr>
      </w:pPr>
    </w:p>
    <w:p w14:paraId="082FE0A5" w14:textId="77777777" w:rsidR="00AD3688" w:rsidRPr="00E45EE7" w:rsidRDefault="00AD3688" w:rsidP="002B6FDB">
      <w:pPr>
        <w:rPr>
          <w:rFonts w:ascii="Calibri" w:hAnsi="Calibri"/>
          <w:szCs w:val="24"/>
        </w:rPr>
      </w:pPr>
    </w:p>
    <w:p w14:paraId="2FC9DD87" w14:textId="77777777" w:rsidR="00AC600B" w:rsidRPr="00E45EE7" w:rsidRDefault="00AC600B" w:rsidP="006E49F1">
      <w:pPr>
        <w:tabs>
          <w:tab w:val="left" w:pos="2412"/>
        </w:tabs>
        <w:rPr>
          <w:rFonts w:ascii="Calibri" w:hAnsi="Calibri"/>
          <w:szCs w:val="24"/>
        </w:rPr>
      </w:pPr>
      <w:bookmarkStart w:id="43" w:name="_Toc531097545"/>
    </w:p>
    <w:p w14:paraId="6E4457BC" w14:textId="77777777" w:rsidR="005F07E3" w:rsidRPr="00E45EE7" w:rsidRDefault="005F07E3" w:rsidP="006B2212">
      <w:pPr>
        <w:rPr>
          <w:rFonts w:ascii="Calibri" w:hAnsi="Calibri"/>
          <w:szCs w:val="24"/>
        </w:rPr>
      </w:pPr>
    </w:p>
    <w:p w14:paraId="4EE6C361" w14:textId="77777777" w:rsidR="00DF35C9" w:rsidRPr="00E45EE7" w:rsidRDefault="003072A7" w:rsidP="006B2212">
      <w:pPr>
        <w:rPr>
          <w:rFonts w:ascii="Calibri" w:hAnsi="Calibri"/>
          <w:b/>
          <w:szCs w:val="24"/>
        </w:rPr>
      </w:pPr>
      <w:r w:rsidRPr="00E45EE7">
        <w:rPr>
          <w:rFonts w:ascii="Calibri" w:hAnsi="Calibri"/>
          <w:b/>
          <w:szCs w:val="24"/>
        </w:rPr>
        <w:lastRenderedPageBreak/>
        <w:t xml:space="preserve">TEMA </w:t>
      </w:r>
      <w:r w:rsidR="00782D62" w:rsidRPr="00E45EE7">
        <w:rPr>
          <w:rFonts w:ascii="Calibri" w:hAnsi="Calibri"/>
          <w:b/>
          <w:szCs w:val="24"/>
        </w:rPr>
        <w:t>II: EĞİTİM</w:t>
      </w:r>
      <w:r w:rsidRPr="00E45EE7">
        <w:rPr>
          <w:rFonts w:ascii="Calibri" w:hAnsi="Calibri"/>
          <w:b/>
          <w:szCs w:val="24"/>
        </w:rPr>
        <w:t xml:space="preserve"> VE ÖĞRETİMDE K</w:t>
      </w:r>
      <w:r w:rsidR="006C0ADF" w:rsidRPr="00E45EE7">
        <w:rPr>
          <w:rFonts w:ascii="Calibri" w:hAnsi="Calibri"/>
          <w:b/>
          <w:szCs w:val="24"/>
        </w:rPr>
        <w:t>A</w:t>
      </w:r>
      <w:r w:rsidRPr="00E45EE7">
        <w:rPr>
          <w:rFonts w:ascii="Calibri" w:hAnsi="Calibri"/>
          <w:b/>
          <w:szCs w:val="24"/>
        </w:rPr>
        <w:t>LİTENİN ARTIRILMASI</w:t>
      </w:r>
      <w:bookmarkEnd w:id="42"/>
      <w:bookmarkEnd w:id="43"/>
    </w:p>
    <w:p w14:paraId="05E2324A" w14:textId="77777777" w:rsidR="006E49F1" w:rsidRPr="00E45EE7" w:rsidRDefault="00E06221" w:rsidP="00324C6D">
      <w:pPr>
        <w:rPr>
          <w:rFonts w:ascii="Calibri" w:hAnsi="Calibri"/>
          <w:b/>
          <w:szCs w:val="24"/>
        </w:rPr>
      </w:pPr>
      <w:r w:rsidRPr="00E45EE7">
        <w:rPr>
          <w:rFonts w:ascii="Calibri" w:hAnsi="Calibri"/>
          <w:b/>
          <w:szCs w:val="24"/>
        </w:rPr>
        <w:t xml:space="preserve">Stratejik Amaç 2:   </w:t>
      </w:r>
      <w:r w:rsidR="006E49F1" w:rsidRPr="00E45EE7">
        <w:rPr>
          <w:rFonts w:ascii="Calibri" w:hAnsi="Calibri"/>
          <w:b/>
          <w:szCs w:val="24"/>
        </w:rPr>
        <w:t xml:space="preserve">Öğrencilerimizin </w:t>
      </w:r>
      <w:r w:rsidR="00E65910">
        <w:rPr>
          <w:rFonts w:ascii="Calibri" w:hAnsi="Calibri"/>
          <w:b/>
          <w:szCs w:val="24"/>
        </w:rPr>
        <w:t>zihinsel ve dil gelişimi ile</w:t>
      </w:r>
      <w:r w:rsidR="00E65910" w:rsidRPr="00E45EE7">
        <w:rPr>
          <w:rFonts w:ascii="Calibri" w:hAnsi="Calibri"/>
          <w:b/>
          <w:szCs w:val="24"/>
        </w:rPr>
        <w:t xml:space="preserve"> </w:t>
      </w:r>
      <w:r w:rsidR="00E65910">
        <w:rPr>
          <w:rFonts w:ascii="Calibri" w:hAnsi="Calibri"/>
          <w:b/>
          <w:szCs w:val="24"/>
        </w:rPr>
        <w:t>sosyal-</w:t>
      </w:r>
      <w:r w:rsidR="00E65910" w:rsidRPr="00E45EE7">
        <w:rPr>
          <w:rFonts w:ascii="Calibri" w:hAnsi="Calibri"/>
          <w:b/>
          <w:szCs w:val="24"/>
        </w:rPr>
        <w:t xml:space="preserve">duygusal gelişimleri </w:t>
      </w:r>
      <w:r w:rsidR="006E49F1" w:rsidRPr="00E45EE7">
        <w:rPr>
          <w:rFonts w:ascii="Calibri" w:hAnsi="Calibri"/>
          <w:b/>
          <w:szCs w:val="24"/>
        </w:rPr>
        <w:t>çok boyutlu ele alınarak ilgi ve ye</w:t>
      </w:r>
      <w:r w:rsidR="00694F27" w:rsidRPr="00E45EE7">
        <w:rPr>
          <w:rFonts w:ascii="Calibri" w:hAnsi="Calibri"/>
          <w:b/>
          <w:szCs w:val="24"/>
        </w:rPr>
        <w:t>tenekleri doğrultusunda karar</w:t>
      </w:r>
      <w:r w:rsidR="006E49F1" w:rsidRPr="00E45EE7">
        <w:rPr>
          <w:rFonts w:ascii="Calibri" w:hAnsi="Calibri"/>
          <w:b/>
          <w:szCs w:val="24"/>
        </w:rPr>
        <w:t xml:space="preserve"> almalarına destek sağlanacaktır.</w:t>
      </w:r>
    </w:p>
    <w:p w14:paraId="51AFF063" w14:textId="77777777" w:rsidR="00C62481" w:rsidRPr="00E45EE7" w:rsidRDefault="00E06221" w:rsidP="00324C6D">
      <w:pPr>
        <w:rPr>
          <w:rFonts w:ascii="Calibri" w:hAnsi="Calibri"/>
          <w:b/>
          <w:szCs w:val="24"/>
        </w:rPr>
      </w:pPr>
      <w:r w:rsidRPr="00E45EE7">
        <w:rPr>
          <w:rFonts w:ascii="Calibri" w:hAnsi="Calibri"/>
          <w:b/>
          <w:i/>
          <w:szCs w:val="24"/>
        </w:rPr>
        <w:t>Stratejik Hedef 2.1:</w:t>
      </w:r>
      <w:r w:rsidRPr="00E45EE7">
        <w:rPr>
          <w:rFonts w:ascii="Calibri" w:hAnsi="Calibri"/>
          <w:b/>
          <w:szCs w:val="24"/>
        </w:rPr>
        <w:t xml:space="preserve"> </w:t>
      </w:r>
      <w:r w:rsidR="006E49F1" w:rsidRPr="00E45EE7">
        <w:rPr>
          <w:rFonts w:ascii="Calibri" w:hAnsi="Calibri"/>
          <w:b/>
          <w:szCs w:val="24"/>
        </w:rPr>
        <w:t>Merkezi sistem sın</w:t>
      </w:r>
      <w:r w:rsidR="00DD3AB5" w:rsidRPr="00E45EE7">
        <w:rPr>
          <w:rFonts w:ascii="Calibri" w:hAnsi="Calibri"/>
          <w:b/>
          <w:szCs w:val="24"/>
        </w:rPr>
        <w:t>avlarına katılan öğrencilerimiz,</w:t>
      </w:r>
      <w:r w:rsidR="00956829" w:rsidRPr="00E45EE7">
        <w:rPr>
          <w:rFonts w:ascii="Calibri" w:hAnsi="Calibri"/>
          <w:b/>
          <w:szCs w:val="24"/>
        </w:rPr>
        <w:t xml:space="preserve"> geleceğe yönelik tercihlerini belirlerken </w:t>
      </w:r>
      <w:r w:rsidR="006E49F1" w:rsidRPr="00E45EE7">
        <w:rPr>
          <w:rFonts w:ascii="Calibri" w:hAnsi="Calibri"/>
          <w:b/>
          <w:szCs w:val="24"/>
        </w:rPr>
        <w:t>danışmanlık hizmeti sunulacaktır.</w:t>
      </w:r>
    </w:p>
    <w:p w14:paraId="65A5E5F2" w14:textId="77777777" w:rsidR="00324C6D" w:rsidRPr="00E45EE7" w:rsidRDefault="00324C6D" w:rsidP="00324C6D">
      <w:pPr>
        <w:rPr>
          <w:rFonts w:ascii="Calibri" w:hAnsi="Calibri"/>
          <w:b/>
          <w:color w:val="FF0000"/>
          <w:szCs w:val="24"/>
        </w:rPr>
      </w:pPr>
      <w:r w:rsidRPr="00E45EE7">
        <w:rPr>
          <w:rFonts w:ascii="Calibri" w:hAnsi="Calibri"/>
          <w:b/>
          <w:szCs w:val="24"/>
        </w:rPr>
        <w:t>Performans Göstergeleri</w:t>
      </w:r>
    </w:p>
    <w:tbl>
      <w:tblPr>
        <w:tblW w:w="1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006"/>
        <w:gridCol w:w="992"/>
        <w:gridCol w:w="1092"/>
        <w:gridCol w:w="1041"/>
        <w:gridCol w:w="1007"/>
        <w:gridCol w:w="1092"/>
        <w:gridCol w:w="823"/>
      </w:tblGrid>
      <w:tr w:rsidR="00324C6D" w:rsidRPr="00E45EE7" w14:paraId="1615A3D0" w14:textId="77777777" w:rsidTr="009D51F9">
        <w:trPr>
          <w:trHeight w:val="421"/>
        </w:trPr>
        <w:tc>
          <w:tcPr>
            <w:tcW w:w="1757" w:type="dxa"/>
            <w:vMerge w:val="restart"/>
            <w:shd w:val="clear" w:color="auto" w:fill="auto"/>
            <w:noWrap/>
            <w:vAlign w:val="center"/>
            <w:hideMark/>
          </w:tcPr>
          <w:p w14:paraId="287368E8" w14:textId="77777777" w:rsidR="00324C6D" w:rsidRPr="00E45EE7" w:rsidRDefault="00324C6D" w:rsidP="00E45EE7">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6006" w:type="dxa"/>
            <w:vMerge w:val="restart"/>
            <w:shd w:val="clear" w:color="auto" w:fill="auto"/>
            <w:vAlign w:val="center"/>
            <w:hideMark/>
          </w:tcPr>
          <w:p w14:paraId="6E8C46A6" w14:textId="77777777" w:rsidR="00324C6D" w:rsidRPr="00E45EE7" w:rsidRDefault="00324C6D" w:rsidP="00E45EE7">
            <w:pPr>
              <w:spacing w:after="0" w:line="240" w:lineRule="auto"/>
              <w:jc w:val="center"/>
              <w:rPr>
                <w:rFonts w:ascii="Calibri" w:hAnsi="Calibri"/>
                <w:b/>
                <w:bCs/>
                <w:color w:val="000000"/>
                <w:szCs w:val="24"/>
              </w:rPr>
            </w:pPr>
            <w:r w:rsidRPr="00E45EE7">
              <w:rPr>
                <w:rFonts w:ascii="Calibri" w:hAnsi="Calibri"/>
                <w:b/>
                <w:bCs/>
                <w:color w:val="000000"/>
                <w:szCs w:val="24"/>
              </w:rPr>
              <w:t>PERFORMANS</w:t>
            </w:r>
          </w:p>
          <w:p w14:paraId="167F3B41" w14:textId="77777777" w:rsidR="00324C6D" w:rsidRPr="00E45EE7" w:rsidRDefault="00324C6D" w:rsidP="00E45EE7">
            <w:pPr>
              <w:spacing w:after="0" w:line="240" w:lineRule="auto"/>
              <w:jc w:val="center"/>
              <w:rPr>
                <w:rFonts w:ascii="Calibri" w:hAnsi="Calibri"/>
                <w:b/>
                <w:bCs/>
                <w:color w:val="000000"/>
                <w:szCs w:val="24"/>
              </w:rPr>
            </w:pPr>
            <w:r w:rsidRPr="00E45EE7">
              <w:rPr>
                <w:rFonts w:ascii="Calibri" w:hAnsi="Calibri"/>
                <w:b/>
                <w:bCs/>
                <w:color w:val="000000"/>
                <w:szCs w:val="24"/>
              </w:rPr>
              <w:t>GÖSTERGESİ</w:t>
            </w:r>
          </w:p>
        </w:tc>
        <w:tc>
          <w:tcPr>
            <w:tcW w:w="992" w:type="dxa"/>
            <w:shd w:val="clear" w:color="auto" w:fill="auto"/>
            <w:vAlign w:val="center"/>
          </w:tcPr>
          <w:p w14:paraId="2A10E449" w14:textId="77777777" w:rsidR="00324C6D" w:rsidRPr="00E45EE7" w:rsidRDefault="00324C6D" w:rsidP="00E45EE7">
            <w:pPr>
              <w:spacing w:after="0" w:line="240" w:lineRule="auto"/>
              <w:jc w:val="center"/>
              <w:rPr>
                <w:rFonts w:ascii="Calibri" w:hAnsi="Calibri"/>
                <w:b/>
                <w:bCs/>
                <w:color w:val="000000"/>
                <w:szCs w:val="24"/>
              </w:rPr>
            </w:pPr>
            <w:r w:rsidRPr="00E45EE7">
              <w:rPr>
                <w:rFonts w:ascii="Calibri" w:hAnsi="Calibri"/>
                <w:b/>
                <w:bCs/>
                <w:color w:val="000000"/>
                <w:szCs w:val="24"/>
              </w:rPr>
              <w:t>Mevcut</w:t>
            </w:r>
          </w:p>
        </w:tc>
        <w:tc>
          <w:tcPr>
            <w:tcW w:w="5055" w:type="dxa"/>
            <w:gridSpan w:val="5"/>
            <w:shd w:val="clear" w:color="auto" w:fill="auto"/>
            <w:vAlign w:val="center"/>
          </w:tcPr>
          <w:p w14:paraId="65129CC8" w14:textId="77777777" w:rsidR="00324C6D" w:rsidRPr="00E45EE7" w:rsidRDefault="00324C6D" w:rsidP="00E45EE7">
            <w:pPr>
              <w:spacing w:after="0" w:line="240" w:lineRule="auto"/>
              <w:jc w:val="center"/>
              <w:rPr>
                <w:rFonts w:ascii="Calibri" w:hAnsi="Calibri"/>
                <w:b/>
                <w:bCs/>
                <w:color w:val="000000"/>
                <w:szCs w:val="24"/>
              </w:rPr>
            </w:pPr>
            <w:r w:rsidRPr="00E45EE7">
              <w:rPr>
                <w:rFonts w:ascii="Calibri" w:hAnsi="Calibri"/>
                <w:b/>
                <w:bCs/>
                <w:color w:val="000000"/>
                <w:szCs w:val="24"/>
              </w:rPr>
              <w:t>HEDEF</w:t>
            </w:r>
          </w:p>
        </w:tc>
      </w:tr>
      <w:tr w:rsidR="00324C6D" w:rsidRPr="00E45EE7" w14:paraId="21CDD6DF" w14:textId="77777777" w:rsidTr="009D51F9">
        <w:trPr>
          <w:trHeight w:val="309"/>
        </w:trPr>
        <w:tc>
          <w:tcPr>
            <w:tcW w:w="1757" w:type="dxa"/>
            <w:vMerge/>
            <w:shd w:val="clear" w:color="auto" w:fill="auto"/>
            <w:vAlign w:val="center"/>
            <w:hideMark/>
          </w:tcPr>
          <w:p w14:paraId="573A1F67" w14:textId="77777777" w:rsidR="00324C6D" w:rsidRPr="00E45EE7" w:rsidRDefault="00324C6D" w:rsidP="00E45EE7">
            <w:pPr>
              <w:spacing w:after="0" w:line="240" w:lineRule="auto"/>
              <w:jc w:val="center"/>
              <w:rPr>
                <w:rFonts w:ascii="Calibri" w:hAnsi="Calibri"/>
                <w:b/>
                <w:bCs/>
                <w:szCs w:val="24"/>
              </w:rPr>
            </w:pPr>
          </w:p>
        </w:tc>
        <w:tc>
          <w:tcPr>
            <w:tcW w:w="6006" w:type="dxa"/>
            <w:vMerge/>
            <w:shd w:val="clear" w:color="auto" w:fill="auto"/>
            <w:vAlign w:val="center"/>
            <w:hideMark/>
          </w:tcPr>
          <w:p w14:paraId="6BD39F23" w14:textId="77777777" w:rsidR="00324C6D" w:rsidRPr="00E45EE7" w:rsidRDefault="00324C6D" w:rsidP="00E45EE7">
            <w:pPr>
              <w:spacing w:after="0" w:line="240" w:lineRule="auto"/>
              <w:jc w:val="center"/>
              <w:rPr>
                <w:rFonts w:ascii="Calibri" w:hAnsi="Calibri"/>
                <w:b/>
                <w:bCs/>
                <w:szCs w:val="24"/>
              </w:rPr>
            </w:pPr>
          </w:p>
        </w:tc>
        <w:tc>
          <w:tcPr>
            <w:tcW w:w="992" w:type="dxa"/>
            <w:shd w:val="clear" w:color="auto" w:fill="auto"/>
            <w:noWrap/>
            <w:vAlign w:val="center"/>
            <w:hideMark/>
          </w:tcPr>
          <w:p w14:paraId="308CF10F" w14:textId="77777777" w:rsidR="00324C6D" w:rsidRPr="00E45EE7" w:rsidRDefault="00324C6D" w:rsidP="00E45EE7">
            <w:pPr>
              <w:spacing w:after="0" w:line="240" w:lineRule="auto"/>
              <w:jc w:val="center"/>
              <w:rPr>
                <w:rFonts w:ascii="Calibri" w:hAnsi="Calibri"/>
                <w:b/>
                <w:bCs/>
                <w:szCs w:val="24"/>
              </w:rPr>
            </w:pPr>
            <w:r w:rsidRPr="00E45EE7">
              <w:rPr>
                <w:rFonts w:ascii="Calibri" w:hAnsi="Calibri"/>
                <w:b/>
                <w:bCs/>
                <w:szCs w:val="24"/>
              </w:rPr>
              <w:t>2018</w:t>
            </w:r>
          </w:p>
        </w:tc>
        <w:tc>
          <w:tcPr>
            <w:tcW w:w="1092" w:type="dxa"/>
            <w:shd w:val="clear" w:color="auto" w:fill="auto"/>
            <w:noWrap/>
            <w:vAlign w:val="center"/>
            <w:hideMark/>
          </w:tcPr>
          <w:p w14:paraId="2A08A34B" w14:textId="77777777" w:rsidR="00324C6D" w:rsidRPr="00E45EE7" w:rsidRDefault="00324C6D" w:rsidP="00E45EE7">
            <w:pPr>
              <w:spacing w:after="0" w:line="240" w:lineRule="auto"/>
              <w:jc w:val="center"/>
              <w:rPr>
                <w:rFonts w:ascii="Calibri" w:hAnsi="Calibri"/>
                <w:b/>
                <w:bCs/>
                <w:szCs w:val="24"/>
              </w:rPr>
            </w:pPr>
            <w:r w:rsidRPr="00E45EE7">
              <w:rPr>
                <w:rFonts w:ascii="Calibri" w:hAnsi="Calibri"/>
                <w:b/>
                <w:bCs/>
                <w:szCs w:val="24"/>
              </w:rPr>
              <w:t>2019</w:t>
            </w:r>
          </w:p>
        </w:tc>
        <w:tc>
          <w:tcPr>
            <w:tcW w:w="1041" w:type="dxa"/>
            <w:vAlign w:val="center"/>
          </w:tcPr>
          <w:p w14:paraId="286D3BBB" w14:textId="77777777" w:rsidR="00324C6D" w:rsidRPr="00E45EE7" w:rsidRDefault="00324C6D" w:rsidP="00E45EE7">
            <w:pPr>
              <w:spacing w:after="0" w:line="240" w:lineRule="auto"/>
              <w:jc w:val="center"/>
              <w:rPr>
                <w:rFonts w:ascii="Calibri" w:hAnsi="Calibri"/>
                <w:b/>
                <w:bCs/>
                <w:szCs w:val="24"/>
              </w:rPr>
            </w:pPr>
            <w:r w:rsidRPr="00E45EE7">
              <w:rPr>
                <w:rFonts w:ascii="Calibri" w:hAnsi="Calibri"/>
                <w:b/>
                <w:bCs/>
                <w:szCs w:val="24"/>
              </w:rPr>
              <w:t>2020</w:t>
            </w:r>
          </w:p>
        </w:tc>
        <w:tc>
          <w:tcPr>
            <w:tcW w:w="1007" w:type="dxa"/>
            <w:vAlign w:val="center"/>
          </w:tcPr>
          <w:p w14:paraId="0199335A" w14:textId="77777777" w:rsidR="00324C6D" w:rsidRPr="00E45EE7" w:rsidRDefault="00324C6D" w:rsidP="00E45EE7">
            <w:pPr>
              <w:spacing w:after="0" w:line="240" w:lineRule="auto"/>
              <w:jc w:val="center"/>
              <w:rPr>
                <w:rFonts w:ascii="Calibri" w:hAnsi="Calibri"/>
                <w:b/>
                <w:bCs/>
                <w:szCs w:val="24"/>
              </w:rPr>
            </w:pPr>
            <w:r w:rsidRPr="00E45EE7">
              <w:rPr>
                <w:rFonts w:ascii="Calibri" w:hAnsi="Calibri"/>
                <w:b/>
                <w:bCs/>
                <w:szCs w:val="24"/>
              </w:rPr>
              <w:t>2021</w:t>
            </w:r>
          </w:p>
        </w:tc>
        <w:tc>
          <w:tcPr>
            <w:tcW w:w="1092" w:type="dxa"/>
            <w:vAlign w:val="center"/>
          </w:tcPr>
          <w:p w14:paraId="6D53C2EF" w14:textId="77777777" w:rsidR="00324C6D" w:rsidRPr="00E45EE7" w:rsidRDefault="00324C6D" w:rsidP="00E45EE7">
            <w:pPr>
              <w:spacing w:after="0" w:line="240" w:lineRule="auto"/>
              <w:jc w:val="center"/>
              <w:rPr>
                <w:rFonts w:ascii="Calibri" w:hAnsi="Calibri"/>
                <w:b/>
                <w:bCs/>
                <w:szCs w:val="24"/>
              </w:rPr>
            </w:pPr>
            <w:r w:rsidRPr="00E45EE7">
              <w:rPr>
                <w:rFonts w:ascii="Calibri" w:hAnsi="Calibri"/>
                <w:b/>
                <w:bCs/>
                <w:szCs w:val="24"/>
              </w:rPr>
              <w:t>2022</w:t>
            </w:r>
          </w:p>
        </w:tc>
        <w:tc>
          <w:tcPr>
            <w:tcW w:w="823" w:type="dxa"/>
            <w:vAlign w:val="center"/>
          </w:tcPr>
          <w:p w14:paraId="416A305A" w14:textId="77777777" w:rsidR="00324C6D" w:rsidRPr="00E45EE7" w:rsidRDefault="00324C6D" w:rsidP="00E45EE7">
            <w:pPr>
              <w:spacing w:after="0" w:line="240" w:lineRule="auto"/>
              <w:jc w:val="center"/>
              <w:rPr>
                <w:rFonts w:ascii="Calibri" w:hAnsi="Calibri"/>
                <w:b/>
                <w:bCs/>
                <w:szCs w:val="24"/>
              </w:rPr>
            </w:pPr>
            <w:r w:rsidRPr="00E45EE7">
              <w:rPr>
                <w:rFonts w:ascii="Calibri" w:hAnsi="Calibri"/>
                <w:b/>
                <w:bCs/>
                <w:szCs w:val="24"/>
              </w:rPr>
              <w:t>2023</w:t>
            </w:r>
          </w:p>
        </w:tc>
      </w:tr>
      <w:tr w:rsidR="006E49F1" w:rsidRPr="00E45EE7" w14:paraId="4AD01071" w14:textId="77777777" w:rsidTr="00E45EE7">
        <w:trPr>
          <w:trHeight w:val="503"/>
        </w:trPr>
        <w:tc>
          <w:tcPr>
            <w:tcW w:w="1757" w:type="dxa"/>
            <w:shd w:val="clear" w:color="auto" w:fill="auto"/>
            <w:vAlign w:val="center"/>
          </w:tcPr>
          <w:p w14:paraId="70B8EB3F" w14:textId="77777777" w:rsidR="006E49F1" w:rsidRPr="00E45EE7" w:rsidRDefault="006E49F1" w:rsidP="00E45EE7">
            <w:pPr>
              <w:spacing w:after="0" w:line="240" w:lineRule="auto"/>
              <w:jc w:val="center"/>
              <w:rPr>
                <w:rFonts w:ascii="Calibri" w:hAnsi="Calibri" w:cs="Calibri"/>
                <w:b/>
                <w:bCs/>
                <w:color w:val="000000"/>
                <w:szCs w:val="24"/>
              </w:rPr>
            </w:pPr>
            <w:r w:rsidRPr="00E45EE7">
              <w:rPr>
                <w:rFonts w:ascii="Calibri" w:hAnsi="Calibri" w:cs="Calibri"/>
                <w:b/>
                <w:bCs/>
                <w:color w:val="000000"/>
                <w:szCs w:val="24"/>
              </w:rPr>
              <w:t>PG.2.1.1</w:t>
            </w:r>
          </w:p>
        </w:tc>
        <w:tc>
          <w:tcPr>
            <w:tcW w:w="6006" w:type="dxa"/>
            <w:tcBorders>
              <w:top w:val="single" w:sz="4" w:space="0" w:color="auto"/>
              <w:left w:val="single" w:sz="4" w:space="0" w:color="auto"/>
              <w:bottom w:val="single" w:sz="4" w:space="0" w:color="auto"/>
              <w:right w:val="single" w:sz="4" w:space="0" w:color="auto"/>
            </w:tcBorders>
            <w:vAlign w:val="center"/>
          </w:tcPr>
          <w:p w14:paraId="0125BF9C" w14:textId="77777777" w:rsidR="006E49F1" w:rsidRPr="00E45EE7" w:rsidRDefault="006E49F1" w:rsidP="00551C3D">
            <w:pPr>
              <w:tabs>
                <w:tab w:val="left" w:pos="11875"/>
              </w:tabs>
              <w:spacing w:after="0" w:line="240" w:lineRule="auto"/>
              <w:jc w:val="both"/>
              <w:rPr>
                <w:rFonts w:ascii="Calibri" w:hAnsi="Calibri"/>
                <w:color w:val="000000"/>
                <w:szCs w:val="24"/>
              </w:rPr>
            </w:pPr>
            <w:r w:rsidRPr="00E45EE7">
              <w:rPr>
                <w:rFonts w:ascii="Calibri" w:hAnsi="Calibri"/>
                <w:color w:val="000000"/>
                <w:szCs w:val="24"/>
              </w:rPr>
              <w:t>Ortaöğretim kurumlarına merkezi sınavla yerleştirmede tercih danışmanlığı hizmeti verilen öğrenci sayısı</w:t>
            </w:r>
          </w:p>
        </w:tc>
        <w:tc>
          <w:tcPr>
            <w:tcW w:w="992" w:type="dxa"/>
            <w:shd w:val="clear" w:color="auto" w:fill="auto"/>
            <w:noWrap/>
            <w:vAlign w:val="center"/>
          </w:tcPr>
          <w:p w14:paraId="2034708E" w14:textId="747D8D52" w:rsidR="006E49F1" w:rsidRPr="00E45EE7" w:rsidRDefault="00531516" w:rsidP="00E45EE7">
            <w:pPr>
              <w:spacing w:after="0" w:line="240" w:lineRule="auto"/>
              <w:jc w:val="center"/>
              <w:rPr>
                <w:rFonts w:ascii="Calibri" w:hAnsi="Calibri"/>
                <w:szCs w:val="24"/>
              </w:rPr>
            </w:pPr>
            <w:r>
              <w:rPr>
                <w:rFonts w:ascii="Calibri" w:hAnsi="Calibri"/>
                <w:szCs w:val="24"/>
              </w:rPr>
              <w:t>15</w:t>
            </w:r>
          </w:p>
        </w:tc>
        <w:tc>
          <w:tcPr>
            <w:tcW w:w="1092" w:type="dxa"/>
            <w:shd w:val="clear" w:color="auto" w:fill="auto"/>
            <w:noWrap/>
            <w:vAlign w:val="center"/>
          </w:tcPr>
          <w:p w14:paraId="16CEC9DC" w14:textId="0FA38564" w:rsidR="006E49F1" w:rsidRPr="00E45EE7" w:rsidRDefault="00531516" w:rsidP="00E45EE7">
            <w:pPr>
              <w:spacing w:after="0" w:line="240" w:lineRule="auto"/>
              <w:jc w:val="center"/>
              <w:rPr>
                <w:rFonts w:ascii="Calibri" w:hAnsi="Calibri"/>
                <w:szCs w:val="24"/>
              </w:rPr>
            </w:pPr>
            <w:r>
              <w:rPr>
                <w:rFonts w:ascii="Calibri" w:hAnsi="Calibri"/>
                <w:szCs w:val="24"/>
              </w:rPr>
              <w:t>100</w:t>
            </w:r>
          </w:p>
        </w:tc>
        <w:tc>
          <w:tcPr>
            <w:tcW w:w="1041" w:type="dxa"/>
          </w:tcPr>
          <w:p w14:paraId="1622CCD6" w14:textId="0F4117E3" w:rsidR="006E49F1" w:rsidRPr="00E45EE7" w:rsidRDefault="00531516" w:rsidP="00E45EE7">
            <w:pPr>
              <w:spacing w:after="0" w:line="240" w:lineRule="auto"/>
              <w:jc w:val="center"/>
              <w:rPr>
                <w:rFonts w:ascii="Calibri" w:hAnsi="Calibri"/>
                <w:szCs w:val="24"/>
              </w:rPr>
            </w:pPr>
            <w:r>
              <w:rPr>
                <w:rFonts w:ascii="Calibri" w:hAnsi="Calibri"/>
                <w:szCs w:val="24"/>
              </w:rPr>
              <w:t>150</w:t>
            </w:r>
          </w:p>
        </w:tc>
        <w:tc>
          <w:tcPr>
            <w:tcW w:w="1007" w:type="dxa"/>
          </w:tcPr>
          <w:p w14:paraId="5018E9A6" w14:textId="4F3E08AD" w:rsidR="006E49F1" w:rsidRPr="00E45EE7" w:rsidRDefault="00531516" w:rsidP="00E45EE7">
            <w:pPr>
              <w:spacing w:after="0" w:line="240" w:lineRule="auto"/>
              <w:jc w:val="center"/>
              <w:rPr>
                <w:rFonts w:ascii="Calibri" w:hAnsi="Calibri"/>
                <w:szCs w:val="24"/>
              </w:rPr>
            </w:pPr>
            <w:r>
              <w:rPr>
                <w:rFonts w:ascii="Calibri" w:hAnsi="Calibri"/>
                <w:szCs w:val="24"/>
              </w:rPr>
              <w:t>200</w:t>
            </w:r>
          </w:p>
        </w:tc>
        <w:tc>
          <w:tcPr>
            <w:tcW w:w="1092" w:type="dxa"/>
          </w:tcPr>
          <w:p w14:paraId="66C85477" w14:textId="19DFAAF1" w:rsidR="006E49F1" w:rsidRPr="00E45EE7" w:rsidRDefault="00531516" w:rsidP="00E45EE7">
            <w:pPr>
              <w:spacing w:after="0" w:line="240" w:lineRule="auto"/>
              <w:jc w:val="center"/>
              <w:rPr>
                <w:rFonts w:ascii="Calibri" w:hAnsi="Calibri"/>
                <w:szCs w:val="24"/>
              </w:rPr>
            </w:pPr>
            <w:r>
              <w:rPr>
                <w:rFonts w:ascii="Calibri" w:hAnsi="Calibri"/>
                <w:szCs w:val="24"/>
              </w:rPr>
              <w:t>300</w:t>
            </w:r>
          </w:p>
        </w:tc>
        <w:tc>
          <w:tcPr>
            <w:tcW w:w="823" w:type="dxa"/>
          </w:tcPr>
          <w:p w14:paraId="2E5D4295" w14:textId="34ADAE14" w:rsidR="006E49F1" w:rsidRPr="00E45EE7" w:rsidRDefault="00531516" w:rsidP="00E45EE7">
            <w:pPr>
              <w:spacing w:after="0" w:line="240" w:lineRule="auto"/>
              <w:jc w:val="center"/>
              <w:rPr>
                <w:rFonts w:ascii="Calibri" w:hAnsi="Calibri"/>
                <w:szCs w:val="24"/>
              </w:rPr>
            </w:pPr>
            <w:r>
              <w:rPr>
                <w:rFonts w:ascii="Calibri" w:hAnsi="Calibri"/>
                <w:szCs w:val="24"/>
              </w:rPr>
              <w:t>400</w:t>
            </w:r>
          </w:p>
        </w:tc>
      </w:tr>
      <w:tr w:rsidR="006E49F1" w:rsidRPr="00E45EE7" w14:paraId="422D22DC" w14:textId="77777777" w:rsidTr="00E45EE7">
        <w:trPr>
          <w:trHeight w:val="460"/>
        </w:trPr>
        <w:tc>
          <w:tcPr>
            <w:tcW w:w="1757" w:type="dxa"/>
            <w:shd w:val="clear" w:color="auto" w:fill="auto"/>
            <w:vAlign w:val="center"/>
          </w:tcPr>
          <w:p w14:paraId="2B138F60" w14:textId="77777777" w:rsidR="006E49F1" w:rsidRPr="00E45EE7" w:rsidRDefault="006E49F1" w:rsidP="00E45EE7">
            <w:pPr>
              <w:spacing w:after="0" w:line="240" w:lineRule="auto"/>
              <w:jc w:val="center"/>
              <w:rPr>
                <w:rFonts w:ascii="Calibri" w:hAnsi="Calibri" w:cs="Calibri"/>
                <w:color w:val="000000"/>
                <w:szCs w:val="24"/>
              </w:rPr>
            </w:pPr>
            <w:r w:rsidRPr="00E45EE7">
              <w:rPr>
                <w:rFonts w:ascii="Calibri" w:hAnsi="Calibri" w:cs="Calibri"/>
                <w:b/>
                <w:bCs/>
                <w:color w:val="000000"/>
                <w:szCs w:val="24"/>
              </w:rPr>
              <w:t>PG.2.1.2</w:t>
            </w:r>
          </w:p>
        </w:tc>
        <w:tc>
          <w:tcPr>
            <w:tcW w:w="6006" w:type="dxa"/>
            <w:tcBorders>
              <w:top w:val="single" w:sz="4" w:space="0" w:color="auto"/>
              <w:left w:val="single" w:sz="4" w:space="0" w:color="auto"/>
              <w:bottom w:val="single" w:sz="4" w:space="0" w:color="auto"/>
              <w:right w:val="single" w:sz="4" w:space="0" w:color="auto"/>
            </w:tcBorders>
            <w:vAlign w:val="center"/>
          </w:tcPr>
          <w:p w14:paraId="287024ED" w14:textId="77777777" w:rsidR="006E49F1" w:rsidRPr="00E45EE7" w:rsidRDefault="006E49F1" w:rsidP="00551C3D">
            <w:pPr>
              <w:tabs>
                <w:tab w:val="left" w:pos="11875"/>
              </w:tabs>
              <w:spacing w:after="0" w:line="240" w:lineRule="auto"/>
              <w:jc w:val="both"/>
              <w:rPr>
                <w:rFonts w:ascii="Calibri" w:hAnsi="Calibri"/>
                <w:color w:val="000000"/>
                <w:szCs w:val="24"/>
              </w:rPr>
            </w:pPr>
            <w:r w:rsidRPr="00E45EE7">
              <w:rPr>
                <w:rFonts w:ascii="Calibri" w:hAnsi="Calibri"/>
                <w:color w:val="000000"/>
                <w:szCs w:val="24"/>
              </w:rPr>
              <w:t>Yükseköğretim kurumlarına merkezi sınavla yerleştirmede tercih danışmanlığı hizmeti verilen öğrenci sayısı</w:t>
            </w:r>
          </w:p>
        </w:tc>
        <w:tc>
          <w:tcPr>
            <w:tcW w:w="992" w:type="dxa"/>
            <w:shd w:val="clear" w:color="auto" w:fill="auto"/>
            <w:noWrap/>
            <w:vAlign w:val="center"/>
          </w:tcPr>
          <w:p w14:paraId="714563C6" w14:textId="05FBF688" w:rsidR="006E49F1" w:rsidRPr="00E45EE7" w:rsidRDefault="00531516" w:rsidP="00E45EE7">
            <w:pPr>
              <w:spacing w:after="0" w:line="240" w:lineRule="auto"/>
              <w:jc w:val="center"/>
              <w:rPr>
                <w:rFonts w:ascii="Calibri" w:hAnsi="Calibri"/>
                <w:szCs w:val="24"/>
              </w:rPr>
            </w:pPr>
            <w:r>
              <w:rPr>
                <w:rFonts w:ascii="Calibri" w:hAnsi="Calibri"/>
                <w:szCs w:val="24"/>
              </w:rPr>
              <w:t>200</w:t>
            </w:r>
          </w:p>
        </w:tc>
        <w:tc>
          <w:tcPr>
            <w:tcW w:w="1092" w:type="dxa"/>
            <w:shd w:val="clear" w:color="auto" w:fill="auto"/>
            <w:noWrap/>
            <w:vAlign w:val="center"/>
          </w:tcPr>
          <w:p w14:paraId="0E118E4E" w14:textId="2E2D7AE7" w:rsidR="006E49F1" w:rsidRPr="00E45EE7" w:rsidRDefault="00531516" w:rsidP="00E45EE7">
            <w:pPr>
              <w:spacing w:after="0" w:line="240" w:lineRule="auto"/>
              <w:jc w:val="center"/>
              <w:rPr>
                <w:rFonts w:ascii="Calibri" w:hAnsi="Calibri"/>
                <w:szCs w:val="24"/>
              </w:rPr>
            </w:pPr>
            <w:r>
              <w:rPr>
                <w:rFonts w:ascii="Calibri" w:hAnsi="Calibri"/>
                <w:szCs w:val="24"/>
              </w:rPr>
              <w:t>250</w:t>
            </w:r>
          </w:p>
        </w:tc>
        <w:tc>
          <w:tcPr>
            <w:tcW w:w="1041" w:type="dxa"/>
          </w:tcPr>
          <w:p w14:paraId="528D050D" w14:textId="21D0ABF0" w:rsidR="006E49F1" w:rsidRPr="00E45EE7" w:rsidRDefault="00531516" w:rsidP="00E45EE7">
            <w:pPr>
              <w:spacing w:after="0" w:line="240" w:lineRule="auto"/>
              <w:jc w:val="center"/>
              <w:rPr>
                <w:rFonts w:ascii="Calibri" w:hAnsi="Calibri"/>
                <w:szCs w:val="24"/>
              </w:rPr>
            </w:pPr>
            <w:r>
              <w:rPr>
                <w:rFonts w:ascii="Calibri" w:hAnsi="Calibri"/>
                <w:szCs w:val="24"/>
              </w:rPr>
              <w:t>300</w:t>
            </w:r>
          </w:p>
        </w:tc>
        <w:tc>
          <w:tcPr>
            <w:tcW w:w="1007" w:type="dxa"/>
          </w:tcPr>
          <w:p w14:paraId="07079ED7" w14:textId="5D60DC9E" w:rsidR="006E49F1" w:rsidRPr="00E45EE7" w:rsidRDefault="00531516" w:rsidP="00E45EE7">
            <w:pPr>
              <w:spacing w:after="0" w:line="240" w:lineRule="auto"/>
              <w:jc w:val="center"/>
              <w:rPr>
                <w:rFonts w:ascii="Calibri" w:hAnsi="Calibri"/>
                <w:szCs w:val="24"/>
              </w:rPr>
            </w:pPr>
            <w:r>
              <w:rPr>
                <w:rFonts w:ascii="Calibri" w:hAnsi="Calibri"/>
                <w:szCs w:val="24"/>
              </w:rPr>
              <w:t>400</w:t>
            </w:r>
          </w:p>
        </w:tc>
        <w:tc>
          <w:tcPr>
            <w:tcW w:w="1092" w:type="dxa"/>
          </w:tcPr>
          <w:p w14:paraId="4A654CC9" w14:textId="67FC8FB5" w:rsidR="006E49F1" w:rsidRPr="00E45EE7" w:rsidRDefault="00531516" w:rsidP="00E45EE7">
            <w:pPr>
              <w:spacing w:after="0" w:line="240" w:lineRule="auto"/>
              <w:jc w:val="center"/>
              <w:rPr>
                <w:rFonts w:ascii="Calibri" w:hAnsi="Calibri"/>
                <w:szCs w:val="24"/>
              </w:rPr>
            </w:pPr>
            <w:r>
              <w:rPr>
                <w:rFonts w:ascii="Calibri" w:hAnsi="Calibri"/>
                <w:szCs w:val="24"/>
              </w:rPr>
              <w:t>500</w:t>
            </w:r>
          </w:p>
        </w:tc>
        <w:tc>
          <w:tcPr>
            <w:tcW w:w="823" w:type="dxa"/>
          </w:tcPr>
          <w:p w14:paraId="2B3F9B14" w14:textId="5F220BB0" w:rsidR="006E49F1" w:rsidRPr="00E45EE7" w:rsidRDefault="00531516" w:rsidP="00E45EE7">
            <w:pPr>
              <w:spacing w:after="0" w:line="240" w:lineRule="auto"/>
              <w:jc w:val="center"/>
              <w:rPr>
                <w:rFonts w:ascii="Calibri" w:hAnsi="Calibri"/>
                <w:szCs w:val="24"/>
              </w:rPr>
            </w:pPr>
            <w:r>
              <w:rPr>
                <w:rFonts w:ascii="Calibri" w:hAnsi="Calibri"/>
                <w:szCs w:val="24"/>
              </w:rPr>
              <w:t>600</w:t>
            </w:r>
          </w:p>
        </w:tc>
      </w:tr>
    </w:tbl>
    <w:p w14:paraId="589F2E88" w14:textId="77777777" w:rsidR="00101FD2" w:rsidRPr="00E45EE7" w:rsidRDefault="00101FD2" w:rsidP="00324C6D">
      <w:pPr>
        <w:rPr>
          <w:rFonts w:ascii="Calibri" w:hAnsi="Calibri"/>
          <w:b/>
          <w:szCs w:val="24"/>
        </w:rPr>
      </w:pPr>
    </w:p>
    <w:p w14:paraId="6DC904B9" w14:textId="232CC8FA" w:rsidR="00324C6D" w:rsidRPr="00E45EE7" w:rsidRDefault="00324C6D" w:rsidP="00324C6D">
      <w:pPr>
        <w:rPr>
          <w:rFonts w:ascii="Calibri" w:hAnsi="Calibri"/>
          <w:b/>
          <w:szCs w:val="24"/>
        </w:rPr>
      </w:pPr>
      <w:r w:rsidRPr="00E45EE7">
        <w:rPr>
          <w:rFonts w:ascii="Calibri" w:hAnsi="Calibri"/>
          <w:b/>
          <w:szCs w:val="24"/>
        </w:rPr>
        <w:t>Eylemler</w:t>
      </w:r>
      <w:r w:rsidR="00955C24">
        <w:rPr>
          <w:rFonts w:ascii="Calibri" w:hAnsi="Calibri"/>
          <w:b/>
          <w:szCs w:val="24"/>
        </w:rPr>
        <w:t xml:space="preserve">  </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24C6D" w:rsidRPr="00E45EE7" w14:paraId="17D42469" w14:textId="77777777"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C72DEF" w14:textId="77777777" w:rsidR="00324C6D" w:rsidRPr="00E45EE7" w:rsidRDefault="00324C6D" w:rsidP="00C62481">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B3A0610" w14:textId="77777777" w:rsidR="00324C6D" w:rsidRPr="00E45EE7" w:rsidRDefault="00324C6D" w:rsidP="00C62481">
            <w:pPr>
              <w:spacing w:after="0" w:line="240" w:lineRule="auto"/>
              <w:jc w:val="center"/>
              <w:rPr>
                <w:rFonts w:ascii="Calibri" w:hAnsi="Calibri"/>
                <w:b/>
                <w:bCs/>
                <w:color w:val="000000"/>
                <w:szCs w:val="24"/>
              </w:rPr>
            </w:pPr>
            <w:r w:rsidRPr="00E45EE7">
              <w:rPr>
                <w:rFonts w:ascii="Calibri" w:hAnsi="Calibr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C075E4B" w14:textId="77777777" w:rsidR="00324C6D" w:rsidRPr="00E45EE7" w:rsidRDefault="00324C6D" w:rsidP="00C62481">
            <w:pPr>
              <w:spacing w:after="0" w:line="240" w:lineRule="auto"/>
              <w:jc w:val="center"/>
              <w:rPr>
                <w:rFonts w:ascii="Calibri" w:hAnsi="Calibri"/>
                <w:b/>
                <w:bCs/>
                <w:color w:val="000000"/>
                <w:szCs w:val="24"/>
              </w:rPr>
            </w:pPr>
            <w:r w:rsidRPr="00E45EE7">
              <w:rPr>
                <w:rFonts w:ascii="Calibri" w:hAnsi="Calibr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1B92BDA" w14:textId="77777777" w:rsidR="00324C6D" w:rsidRPr="00E45EE7" w:rsidRDefault="00324C6D" w:rsidP="00C62481">
            <w:pPr>
              <w:spacing w:after="0" w:line="240" w:lineRule="auto"/>
              <w:jc w:val="center"/>
              <w:rPr>
                <w:rFonts w:ascii="Calibri" w:hAnsi="Calibri"/>
                <w:b/>
                <w:bCs/>
                <w:color w:val="000000"/>
                <w:szCs w:val="24"/>
              </w:rPr>
            </w:pPr>
            <w:r w:rsidRPr="00E45EE7">
              <w:rPr>
                <w:rFonts w:ascii="Calibri" w:hAnsi="Calibri"/>
                <w:b/>
                <w:bCs/>
                <w:color w:val="000000"/>
                <w:szCs w:val="24"/>
              </w:rPr>
              <w:t>Eylem Tarihi</w:t>
            </w:r>
          </w:p>
        </w:tc>
      </w:tr>
      <w:tr w:rsidR="00324C6D" w:rsidRPr="00E45EE7" w14:paraId="68553BDE" w14:textId="77777777" w:rsidTr="00C62481">
        <w:trPr>
          <w:trHeight w:val="62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0859E4C" w14:textId="77777777" w:rsidR="00324C6D" w:rsidRPr="00E45EE7" w:rsidRDefault="00324C6D" w:rsidP="00C62481">
            <w:pPr>
              <w:spacing w:after="0" w:line="240" w:lineRule="auto"/>
              <w:jc w:val="center"/>
              <w:rPr>
                <w:rFonts w:ascii="Calibri" w:hAnsi="Calibri"/>
                <w:b/>
                <w:bCs/>
                <w:color w:val="000000"/>
                <w:szCs w:val="24"/>
              </w:rPr>
            </w:pPr>
            <w:r w:rsidRPr="00E45EE7">
              <w:rPr>
                <w:rFonts w:ascii="Calibri" w:hAnsi="Calibri"/>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61168E64" w14:textId="77777777" w:rsidR="00324C6D" w:rsidRPr="00E45EE7" w:rsidRDefault="00B0520D" w:rsidP="00DD3AB5">
            <w:pPr>
              <w:spacing w:after="0" w:line="240" w:lineRule="auto"/>
              <w:jc w:val="both"/>
              <w:rPr>
                <w:rFonts w:ascii="Calibri" w:hAnsi="Calibri" w:cs="Calibri"/>
                <w:szCs w:val="24"/>
              </w:rPr>
            </w:pPr>
            <w:r w:rsidRPr="00E45EE7">
              <w:rPr>
                <w:rFonts w:ascii="Calibri" w:hAnsi="Calibri" w:cs="Calibri"/>
                <w:szCs w:val="24"/>
              </w:rPr>
              <w:t>Her öğrencinin ilg</w:t>
            </w:r>
            <w:r w:rsidR="00694F27" w:rsidRPr="00E45EE7">
              <w:rPr>
                <w:rFonts w:ascii="Calibri" w:hAnsi="Calibri" w:cs="Calibri"/>
                <w:szCs w:val="24"/>
              </w:rPr>
              <w:t>i ve yetenekleri doğrultusunda doğru tercih yapabilmesi için tercih danışmanlığı hizmeti sunulacaktır</w:t>
            </w:r>
            <w:r w:rsidR="00DD3AB5" w:rsidRPr="00E45EE7">
              <w:rPr>
                <w:rFonts w:ascii="Calibri" w:hAnsi="Calibri" w:cs="Calibri"/>
                <w:szCs w:val="24"/>
              </w:rPr>
              <w:t>.</w:t>
            </w:r>
            <w:r w:rsidR="00C62481" w:rsidRPr="00E45EE7">
              <w:rPr>
                <w:rFonts w:ascii="Calibri" w:hAnsi="Calibri" w:cs="Calibri"/>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14:paraId="396188CA" w14:textId="38273F39" w:rsidR="00324C6D" w:rsidRPr="00E45EE7" w:rsidRDefault="00531516" w:rsidP="00C62481">
            <w:pPr>
              <w:spacing w:after="0" w:line="240" w:lineRule="auto"/>
              <w:jc w:val="both"/>
              <w:rPr>
                <w:rFonts w:ascii="Calibri" w:hAnsi="Calibri"/>
                <w:color w:val="000000"/>
                <w:szCs w:val="24"/>
              </w:rPr>
            </w:pPr>
            <w:r>
              <w:rPr>
                <w:rFonts w:ascii="Calibri" w:hAnsi="Calibri"/>
                <w:color w:val="000000"/>
                <w:szCs w:val="24"/>
              </w:rPr>
              <w:t>Rehberlik Hizmetleri Bölümü</w:t>
            </w:r>
          </w:p>
        </w:tc>
        <w:tc>
          <w:tcPr>
            <w:tcW w:w="1162" w:type="pct"/>
            <w:tcBorders>
              <w:top w:val="nil"/>
              <w:left w:val="nil"/>
              <w:bottom w:val="single" w:sz="8" w:space="0" w:color="auto"/>
              <w:right w:val="single" w:sz="8" w:space="0" w:color="auto"/>
            </w:tcBorders>
            <w:shd w:val="clear" w:color="auto" w:fill="auto"/>
            <w:vAlign w:val="center"/>
          </w:tcPr>
          <w:p w14:paraId="2CAB9EB8" w14:textId="0F534119" w:rsidR="00324C6D" w:rsidRDefault="002F5F88" w:rsidP="00C62481">
            <w:pPr>
              <w:spacing w:after="0" w:line="240" w:lineRule="auto"/>
              <w:jc w:val="both"/>
              <w:rPr>
                <w:rFonts w:ascii="Calibri" w:hAnsi="Calibri"/>
                <w:color w:val="000000"/>
                <w:szCs w:val="24"/>
              </w:rPr>
            </w:pPr>
            <w:r>
              <w:rPr>
                <w:rFonts w:ascii="Calibri" w:hAnsi="Calibri"/>
                <w:color w:val="000000"/>
                <w:szCs w:val="24"/>
              </w:rPr>
              <w:t>30</w:t>
            </w:r>
            <w:r w:rsidR="00531516">
              <w:rPr>
                <w:rFonts w:ascii="Calibri" w:hAnsi="Calibri"/>
                <w:color w:val="000000"/>
                <w:szCs w:val="24"/>
              </w:rPr>
              <w:t>.12.2019</w:t>
            </w:r>
          </w:p>
          <w:p w14:paraId="6DC98DE3" w14:textId="1E9A13E6" w:rsidR="00531516" w:rsidRPr="00E45EE7" w:rsidRDefault="00531516" w:rsidP="00C62481">
            <w:pPr>
              <w:spacing w:after="0" w:line="240" w:lineRule="auto"/>
              <w:jc w:val="both"/>
              <w:rPr>
                <w:rFonts w:ascii="Calibri" w:hAnsi="Calibri"/>
                <w:color w:val="000000"/>
                <w:szCs w:val="24"/>
              </w:rPr>
            </w:pPr>
            <w:r>
              <w:rPr>
                <w:rFonts w:ascii="Calibri" w:hAnsi="Calibri"/>
                <w:color w:val="000000"/>
                <w:szCs w:val="24"/>
              </w:rPr>
              <w:t>16.06.2020</w:t>
            </w:r>
          </w:p>
        </w:tc>
      </w:tr>
      <w:tr w:rsidR="00324C6D" w:rsidRPr="00E45EE7" w14:paraId="1FD431EE"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8E69DF9" w14:textId="4EF4C0ED" w:rsidR="00324C6D" w:rsidRPr="00E45EE7" w:rsidRDefault="00324C6D" w:rsidP="00C62481">
            <w:pPr>
              <w:spacing w:after="0" w:line="240" w:lineRule="auto"/>
              <w:jc w:val="center"/>
              <w:rPr>
                <w:rFonts w:ascii="Calibri" w:hAnsi="Calibri"/>
                <w:b/>
                <w:bCs/>
                <w:color w:val="000000"/>
                <w:szCs w:val="24"/>
              </w:rPr>
            </w:pPr>
            <w:r w:rsidRPr="00E45EE7">
              <w:rPr>
                <w:rFonts w:ascii="Calibri" w:hAnsi="Calibri"/>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14:paraId="324729A2" w14:textId="77777777" w:rsidR="00324C6D" w:rsidRPr="00E45EE7" w:rsidRDefault="00694F27" w:rsidP="00694F27">
            <w:pPr>
              <w:spacing w:after="0" w:line="240" w:lineRule="auto"/>
              <w:jc w:val="both"/>
              <w:rPr>
                <w:rFonts w:ascii="Calibri" w:hAnsi="Calibri" w:cs="Calibri"/>
                <w:szCs w:val="24"/>
              </w:rPr>
            </w:pPr>
            <w:r w:rsidRPr="00E45EE7">
              <w:rPr>
                <w:rFonts w:ascii="Calibri" w:hAnsi="Calibri" w:cs="Calibri"/>
                <w:szCs w:val="24"/>
              </w:rPr>
              <w:t>Sosyal becerilerin</w:t>
            </w:r>
            <w:r w:rsidR="00551C3D">
              <w:rPr>
                <w:rFonts w:ascii="Calibri" w:hAnsi="Calibri" w:cs="Calibri"/>
                <w:szCs w:val="24"/>
              </w:rPr>
              <w:t>,</w:t>
            </w:r>
            <w:r w:rsidRPr="00E45EE7">
              <w:rPr>
                <w:rFonts w:ascii="Calibri" w:hAnsi="Calibri" w:cs="Calibri"/>
                <w:szCs w:val="24"/>
              </w:rPr>
              <w:t xml:space="preserve"> akademik becerileri desteklemesi konusunda öğrencilere ve velilere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6F14ECF6" w14:textId="54B130D8" w:rsidR="00324C6D" w:rsidRPr="00E45EE7" w:rsidRDefault="00531516" w:rsidP="00C62481">
            <w:pPr>
              <w:spacing w:after="0" w:line="240" w:lineRule="auto"/>
              <w:jc w:val="both"/>
              <w:rPr>
                <w:rFonts w:ascii="Calibri" w:hAnsi="Calibri"/>
                <w:color w:val="000000"/>
                <w:szCs w:val="24"/>
              </w:rPr>
            </w:pPr>
            <w:r>
              <w:rPr>
                <w:rFonts w:ascii="Calibri" w:hAnsi="Calibri"/>
                <w:color w:val="000000"/>
                <w:szCs w:val="24"/>
              </w:rPr>
              <w:t>Rehberlik Hizmetleri Bölümü</w:t>
            </w:r>
          </w:p>
        </w:tc>
        <w:tc>
          <w:tcPr>
            <w:tcW w:w="1162" w:type="pct"/>
            <w:tcBorders>
              <w:top w:val="nil"/>
              <w:left w:val="nil"/>
              <w:bottom w:val="single" w:sz="8" w:space="0" w:color="auto"/>
              <w:right w:val="single" w:sz="8" w:space="0" w:color="auto"/>
            </w:tcBorders>
            <w:shd w:val="clear" w:color="auto" w:fill="auto"/>
            <w:vAlign w:val="center"/>
          </w:tcPr>
          <w:p w14:paraId="5C019457" w14:textId="534826AF" w:rsidR="00531516" w:rsidRDefault="002F5F88" w:rsidP="00531516">
            <w:pPr>
              <w:spacing w:after="0" w:line="240" w:lineRule="auto"/>
              <w:jc w:val="both"/>
              <w:rPr>
                <w:rFonts w:ascii="Calibri" w:hAnsi="Calibri"/>
                <w:color w:val="000000"/>
                <w:szCs w:val="24"/>
              </w:rPr>
            </w:pPr>
            <w:r>
              <w:rPr>
                <w:rFonts w:ascii="Calibri" w:hAnsi="Calibri"/>
                <w:color w:val="000000"/>
                <w:szCs w:val="24"/>
              </w:rPr>
              <w:t>30</w:t>
            </w:r>
            <w:r w:rsidR="00531516">
              <w:rPr>
                <w:rFonts w:ascii="Calibri" w:hAnsi="Calibri"/>
                <w:color w:val="000000"/>
                <w:szCs w:val="24"/>
              </w:rPr>
              <w:t>.12.2019</w:t>
            </w:r>
          </w:p>
          <w:p w14:paraId="10D393A7" w14:textId="43A4A678" w:rsidR="00324C6D" w:rsidRPr="00E45EE7" w:rsidRDefault="00531516" w:rsidP="00531516">
            <w:pPr>
              <w:spacing w:after="0" w:line="240" w:lineRule="auto"/>
              <w:jc w:val="both"/>
              <w:rPr>
                <w:rFonts w:ascii="Calibri" w:hAnsi="Calibri"/>
                <w:color w:val="000000"/>
                <w:szCs w:val="24"/>
              </w:rPr>
            </w:pPr>
            <w:r>
              <w:rPr>
                <w:rFonts w:ascii="Calibri" w:hAnsi="Calibri"/>
                <w:color w:val="000000"/>
                <w:szCs w:val="24"/>
              </w:rPr>
              <w:t>16.06.2020</w:t>
            </w:r>
          </w:p>
        </w:tc>
      </w:tr>
    </w:tbl>
    <w:p w14:paraId="2A8C3D25" w14:textId="77777777" w:rsidR="00DD3AB5" w:rsidRPr="00E45EE7" w:rsidRDefault="00DD3AB5" w:rsidP="00B52EB5">
      <w:pPr>
        <w:rPr>
          <w:rFonts w:ascii="Calibri" w:hAnsi="Calibri"/>
          <w:szCs w:val="24"/>
        </w:rPr>
      </w:pPr>
    </w:p>
    <w:p w14:paraId="61128B6E" w14:textId="77777777" w:rsidR="00DD3AB5" w:rsidRPr="00E45EE7" w:rsidRDefault="00DD3AB5" w:rsidP="00B52EB5">
      <w:pPr>
        <w:rPr>
          <w:rFonts w:ascii="Calibri" w:hAnsi="Calibri"/>
          <w:szCs w:val="24"/>
        </w:rPr>
      </w:pPr>
    </w:p>
    <w:p w14:paraId="1F7BF6BF" w14:textId="77777777" w:rsidR="00DD3AB5" w:rsidRPr="00E45EE7" w:rsidRDefault="00AC600B" w:rsidP="00DD3AB5">
      <w:pPr>
        <w:jc w:val="both"/>
        <w:rPr>
          <w:rFonts w:ascii="Calibri" w:hAnsi="Calibri"/>
          <w:b/>
          <w:szCs w:val="24"/>
        </w:rPr>
      </w:pPr>
      <w:r w:rsidRPr="00E45EE7">
        <w:rPr>
          <w:rFonts w:ascii="Calibri" w:hAnsi="Calibri"/>
          <w:b/>
          <w:i/>
          <w:szCs w:val="24"/>
        </w:rPr>
        <w:lastRenderedPageBreak/>
        <w:t xml:space="preserve">Stratejik Hedef 2.2: </w:t>
      </w:r>
      <w:r w:rsidR="006E49F1" w:rsidRPr="00E45EE7">
        <w:rPr>
          <w:rFonts w:ascii="Calibri" w:hAnsi="Calibri"/>
          <w:b/>
          <w:szCs w:val="24"/>
        </w:rPr>
        <w:t>Kurumumuzun</w:t>
      </w:r>
      <w:r w:rsidRPr="00E45EE7">
        <w:rPr>
          <w:rFonts w:ascii="Calibri" w:hAnsi="Calibri"/>
          <w:b/>
          <w:szCs w:val="24"/>
        </w:rPr>
        <w:t xml:space="preserve"> yönetsel süreçleri, etkin bir izleme ve değerlendirme sistemiyle desteklenen, katılımcı, şeffaf ve hesap vereb</w:t>
      </w:r>
      <w:r w:rsidR="00DD3AB5" w:rsidRPr="00E45EE7">
        <w:rPr>
          <w:rFonts w:ascii="Calibri" w:hAnsi="Calibri"/>
          <w:b/>
          <w:szCs w:val="24"/>
        </w:rPr>
        <w:t>ilir biçimde geliştirilecektir.</w:t>
      </w:r>
    </w:p>
    <w:tbl>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722"/>
        <w:gridCol w:w="1247"/>
        <w:gridCol w:w="1092"/>
        <w:gridCol w:w="1041"/>
        <w:gridCol w:w="1007"/>
        <w:gridCol w:w="1092"/>
        <w:gridCol w:w="823"/>
      </w:tblGrid>
      <w:tr w:rsidR="00AC600B" w:rsidRPr="00E45EE7" w14:paraId="18A306A4" w14:textId="77777777" w:rsidTr="009D51F9">
        <w:trPr>
          <w:trHeight w:val="421"/>
        </w:trPr>
        <w:tc>
          <w:tcPr>
            <w:tcW w:w="1757" w:type="dxa"/>
            <w:vMerge w:val="restart"/>
            <w:shd w:val="clear" w:color="auto" w:fill="auto"/>
            <w:noWrap/>
            <w:vAlign w:val="center"/>
            <w:hideMark/>
          </w:tcPr>
          <w:p w14:paraId="71B5B38F" w14:textId="77777777" w:rsidR="00AC600B" w:rsidRPr="00E45EE7" w:rsidRDefault="00AC600B" w:rsidP="009D51F9">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5722" w:type="dxa"/>
            <w:vMerge w:val="restart"/>
            <w:shd w:val="clear" w:color="auto" w:fill="auto"/>
            <w:vAlign w:val="center"/>
            <w:hideMark/>
          </w:tcPr>
          <w:p w14:paraId="62B65B4D" w14:textId="77777777" w:rsidR="00AC600B" w:rsidRPr="00E45EE7" w:rsidRDefault="00AC600B" w:rsidP="009D51F9">
            <w:pPr>
              <w:spacing w:after="0" w:line="240" w:lineRule="auto"/>
              <w:jc w:val="center"/>
              <w:rPr>
                <w:rFonts w:ascii="Calibri" w:hAnsi="Calibri"/>
                <w:b/>
                <w:bCs/>
                <w:color w:val="000000"/>
                <w:szCs w:val="24"/>
              </w:rPr>
            </w:pPr>
            <w:r w:rsidRPr="00E45EE7">
              <w:rPr>
                <w:rFonts w:ascii="Calibri" w:hAnsi="Calibri"/>
                <w:b/>
                <w:bCs/>
                <w:color w:val="000000"/>
                <w:szCs w:val="24"/>
              </w:rPr>
              <w:t>PERFORMANS</w:t>
            </w:r>
          </w:p>
          <w:p w14:paraId="08D9779C" w14:textId="77777777" w:rsidR="00AC600B" w:rsidRPr="00E45EE7" w:rsidRDefault="00AC600B" w:rsidP="009D51F9">
            <w:pPr>
              <w:spacing w:after="0" w:line="240" w:lineRule="auto"/>
              <w:jc w:val="center"/>
              <w:rPr>
                <w:rFonts w:ascii="Calibri" w:hAnsi="Calibri"/>
                <w:b/>
                <w:bCs/>
                <w:color w:val="000000"/>
                <w:szCs w:val="24"/>
              </w:rPr>
            </w:pPr>
            <w:r w:rsidRPr="00E45EE7">
              <w:rPr>
                <w:rFonts w:ascii="Calibri" w:hAnsi="Calibri"/>
                <w:b/>
                <w:bCs/>
                <w:color w:val="000000"/>
                <w:szCs w:val="24"/>
              </w:rPr>
              <w:t>GÖSTERGESİ</w:t>
            </w:r>
          </w:p>
        </w:tc>
        <w:tc>
          <w:tcPr>
            <w:tcW w:w="1247" w:type="dxa"/>
            <w:shd w:val="clear" w:color="auto" w:fill="auto"/>
            <w:vAlign w:val="center"/>
          </w:tcPr>
          <w:p w14:paraId="19CE5EF6" w14:textId="77777777" w:rsidR="00AC600B" w:rsidRPr="00E45EE7" w:rsidRDefault="00AC600B" w:rsidP="009D51F9">
            <w:pPr>
              <w:spacing w:after="0" w:line="240" w:lineRule="auto"/>
              <w:jc w:val="center"/>
              <w:rPr>
                <w:rFonts w:ascii="Calibri" w:hAnsi="Calibri"/>
                <w:b/>
                <w:bCs/>
                <w:color w:val="000000"/>
                <w:szCs w:val="24"/>
              </w:rPr>
            </w:pPr>
            <w:r w:rsidRPr="00E45EE7">
              <w:rPr>
                <w:rFonts w:ascii="Calibri" w:hAnsi="Calibri"/>
                <w:b/>
                <w:bCs/>
                <w:color w:val="000000"/>
                <w:szCs w:val="24"/>
              </w:rPr>
              <w:t>Mevcut</w:t>
            </w:r>
          </w:p>
        </w:tc>
        <w:tc>
          <w:tcPr>
            <w:tcW w:w="5055" w:type="dxa"/>
            <w:gridSpan w:val="5"/>
            <w:shd w:val="clear" w:color="auto" w:fill="auto"/>
            <w:vAlign w:val="center"/>
          </w:tcPr>
          <w:p w14:paraId="1D1DBB31" w14:textId="77777777" w:rsidR="00AC600B" w:rsidRPr="00E45EE7" w:rsidRDefault="00AC600B" w:rsidP="009D51F9">
            <w:pPr>
              <w:spacing w:after="0" w:line="240" w:lineRule="auto"/>
              <w:jc w:val="center"/>
              <w:rPr>
                <w:rFonts w:ascii="Calibri" w:hAnsi="Calibri"/>
                <w:b/>
                <w:bCs/>
                <w:color w:val="000000"/>
                <w:szCs w:val="24"/>
              </w:rPr>
            </w:pPr>
            <w:r w:rsidRPr="00E45EE7">
              <w:rPr>
                <w:rFonts w:ascii="Calibri" w:hAnsi="Calibri"/>
                <w:b/>
                <w:bCs/>
                <w:color w:val="000000"/>
                <w:szCs w:val="24"/>
              </w:rPr>
              <w:t>HEDEF</w:t>
            </w:r>
          </w:p>
        </w:tc>
      </w:tr>
      <w:tr w:rsidR="00AC600B" w:rsidRPr="00E45EE7" w14:paraId="5C475BA8" w14:textId="77777777" w:rsidTr="009D51F9">
        <w:trPr>
          <w:trHeight w:val="309"/>
        </w:trPr>
        <w:tc>
          <w:tcPr>
            <w:tcW w:w="1757" w:type="dxa"/>
            <w:vMerge/>
            <w:shd w:val="clear" w:color="auto" w:fill="auto"/>
            <w:vAlign w:val="center"/>
            <w:hideMark/>
          </w:tcPr>
          <w:p w14:paraId="41429220" w14:textId="77777777" w:rsidR="00AC600B" w:rsidRPr="00E45EE7" w:rsidRDefault="00AC600B" w:rsidP="009D51F9">
            <w:pPr>
              <w:spacing w:after="0" w:line="240" w:lineRule="auto"/>
              <w:jc w:val="center"/>
              <w:rPr>
                <w:rFonts w:ascii="Calibri" w:hAnsi="Calibri"/>
                <w:b/>
                <w:bCs/>
                <w:szCs w:val="24"/>
              </w:rPr>
            </w:pPr>
          </w:p>
        </w:tc>
        <w:tc>
          <w:tcPr>
            <w:tcW w:w="5722" w:type="dxa"/>
            <w:vMerge/>
            <w:shd w:val="clear" w:color="auto" w:fill="auto"/>
            <w:vAlign w:val="center"/>
            <w:hideMark/>
          </w:tcPr>
          <w:p w14:paraId="31ECB995" w14:textId="77777777" w:rsidR="00AC600B" w:rsidRPr="00E45EE7" w:rsidRDefault="00AC600B" w:rsidP="009D51F9">
            <w:pPr>
              <w:spacing w:after="0" w:line="240" w:lineRule="auto"/>
              <w:jc w:val="center"/>
              <w:rPr>
                <w:rFonts w:ascii="Calibri" w:hAnsi="Calibri"/>
                <w:b/>
                <w:bCs/>
                <w:szCs w:val="24"/>
              </w:rPr>
            </w:pPr>
          </w:p>
        </w:tc>
        <w:tc>
          <w:tcPr>
            <w:tcW w:w="1247" w:type="dxa"/>
            <w:shd w:val="clear" w:color="auto" w:fill="auto"/>
            <w:noWrap/>
            <w:vAlign w:val="center"/>
            <w:hideMark/>
          </w:tcPr>
          <w:p w14:paraId="61984871" w14:textId="77777777" w:rsidR="00AC600B" w:rsidRPr="00E45EE7" w:rsidRDefault="00AC600B" w:rsidP="009D51F9">
            <w:pPr>
              <w:spacing w:after="0" w:line="240" w:lineRule="auto"/>
              <w:jc w:val="center"/>
              <w:rPr>
                <w:rFonts w:ascii="Calibri" w:hAnsi="Calibri"/>
                <w:b/>
                <w:bCs/>
                <w:szCs w:val="24"/>
              </w:rPr>
            </w:pPr>
            <w:r w:rsidRPr="00E45EE7">
              <w:rPr>
                <w:rFonts w:ascii="Calibri" w:hAnsi="Calibri"/>
                <w:b/>
                <w:bCs/>
                <w:szCs w:val="24"/>
              </w:rPr>
              <w:t>2018</w:t>
            </w:r>
          </w:p>
        </w:tc>
        <w:tc>
          <w:tcPr>
            <w:tcW w:w="1092" w:type="dxa"/>
            <w:shd w:val="clear" w:color="auto" w:fill="auto"/>
            <w:noWrap/>
            <w:vAlign w:val="center"/>
            <w:hideMark/>
          </w:tcPr>
          <w:p w14:paraId="2A20038C" w14:textId="77777777" w:rsidR="00AC600B" w:rsidRPr="00E45EE7" w:rsidRDefault="00AC600B" w:rsidP="009D51F9">
            <w:pPr>
              <w:spacing w:after="0" w:line="240" w:lineRule="auto"/>
              <w:jc w:val="center"/>
              <w:rPr>
                <w:rFonts w:ascii="Calibri" w:hAnsi="Calibri"/>
                <w:b/>
                <w:bCs/>
                <w:szCs w:val="24"/>
              </w:rPr>
            </w:pPr>
            <w:r w:rsidRPr="00E45EE7">
              <w:rPr>
                <w:rFonts w:ascii="Calibri" w:hAnsi="Calibri"/>
                <w:b/>
                <w:bCs/>
                <w:szCs w:val="24"/>
              </w:rPr>
              <w:t>2019</w:t>
            </w:r>
          </w:p>
        </w:tc>
        <w:tc>
          <w:tcPr>
            <w:tcW w:w="1041" w:type="dxa"/>
            <w:vAlign w:val="center"/>
          </w:tcPr>
          <w:p w14:paraId="2934EC4D" w14:textId="77777777" w:rsidR="00AC600B" w:rsidRPr="00E45EE7" w:rsidRDefault="00AC600B" w:rsidP="009D51F9">
            <w:pPr>
              <w:spacing w:after="0" w:line="240" w:lineRule="auto"/>
              <w:jc w:val="center"/>
              <w:rPr>
                <w:rFonts w:ascii="Calibri" w:hAnsi="Calibri"/>
                <w:b/>
                <w:bCs/>
                <w:szCs w:val="24"/>
              </w:rPr>
            </w:pPr>
            <w:r w:rsidRPr="00E45EE7">
              <w:rPr>
                <w:rFonts w:ascii="Calibri" w:hAnsi="Calibri"/>
                <w:b/>
                <w:bCs/>
                <w:szCs w:val="24"/>
              </w:rPr>
              <w:t>2020</w:t>
            </w:r>
          </w:p>
        </w:tc>
        <w:tc>
          <w:tcPr>
            <w:tcW w:w="1007" w:type="dxa"/>
            <w:vAlign w:val="center"/>
          </w:tcPr>
          <w:p w14:paraId="6E5A02A9" w14:textId="77777777" w:rsidR="00AC600B" w:rsidRPr="00E45EE7" w:rsidRDefault="00AC600B" w:rsidP="009D51F9">
            <w:pPr>
              <w:spacing w:after="0" w:line="240" w:lineRule="auto"/>
              <w:jc w:val="center"/>
              <w:rPr>
                <w:rFonts w:ascii="Calibri" w:hAnsi="Calibri"/>
                <w:b/>
                <w:bCs/>
                <w:szCs w:val="24"/>
              </w:rPr>
            </w:pPr>
            <w:r w:rsidRPr="00E45EE7">
              <w:rPr>
                <w:rFonts w:ascii="Calibri" w:hAnsi="Calibri"/>
                <w:b/>
                <w:bCs/>
                <w:szCs w:val="24"/>
              </w:rPr>
              <w:t>2021</w:t>
            </w:r>
          </w:p>
        </w:tc>
        <w:tc>
          <w:tcPr>
            <w:tcW w:w="1092" w:type="dxa"/>
            <w:vAlign w:val="center"/>
          </w:tcPr>
          <w:p w14:paraId="0E25128C" w14:textId="77777777" w:rsidR="00AC600B" w:rsidRPr="00E45EE7" w:rsidRDefault="00AC600B" w:rsidP="009D51F9">
            <w:pPr>
              <w:spacing w:after="0" w:line="240" w:lineRule="auto"/>
              <w:jc w:val="center"/>
              <w:rPr>
                <w:rFonts w:ascii="Calibri" w:hAnsi="Calibri"/>
                <w:b/>
                <w:bCs/>
                <w:szCs w:val="24"/>
              </w:rPr>
            </w:pPr>
            <w:r w:rsidRPr="00E45EE7">
              <w:rPr>
                <w:rFonts w:ascii="Calibri" w:hAnsi="Calibri"/>
                <w:b/>
                <w:bCs/>
                <w:szCs w:val="24"/>
              </w:rPr>
              <w:t>2022</w:t>
            </w:r>
          </w:p>
        </w:tc>
        <w:tc>
          <w:tcPr>
            <w:tcW w:w="823" w:type="dxa"/>
            <w:vAlign w:val="center"/>
          </w:tcPr>
          <w:p w14:paraId="3F452FCB" w14:textId="77777777" w:rsidR="00AC600B" w:rsidRPr="00E45EE7" w:rsidRDefault="00AC600B" w:rsidP="009D51F9">
            <w:pPr>
              <w:spacing w:after="0" w:line="240" w:lineRule="auto"/>
              <w:jc w:val="center"/>
              <w:rPr>
                <w:rFonts w:ascii="Calibri" w:hAnsi="Calibri"/>
                <w:b/>
                <w:bCs/>
                <w:szCs w:val="24"/>
              </w:rPr>
            </w:pPr>
            <w:r w:rsidRPr="00E45EE7">
              <w:rPr>
                <w:rFonts w:ascii="Calibri" w:hAnsi="Calibri"/>
                <w:b/>
                <w:bCs/>
                <w:szCs w:val="24"/>
              </w:rPr>
              <w:t>2023</w:t>
            </w:r>
          </w:p>
        </w:tc>
      </w:tr>
      <w:tr w:rsidR="00AC600B" w:rsidRPr="00E45EE7" w14:paraId="7CB64547" w14:textId="77777777" w:rsidTr="009D51F9">
        <w:trPr>
          <w:trHeight w:val="549"/>
        </w:trPr>
        <w:tc>
          <w:tcPr>
            <w:tcW w:w="1757" w:type="dxa"/>
            <w:shd w:val="clear" w:color="auto" w:fill="auto"/>
            <w:vAlign w:val="center"/>
          </w:tcPr>
          <w:p w14:paraId="38941EDD" w14:textId="77777777" w:rsidR="00AC600B" w:rsidRPr="00E45EE7" w:rsidRDefault="00AC600B" w:rsidP="009D51F9">
            <w:pPr>
              <w:spacing w:after="0" w:line="240" w:lineRule="auto"/>
              <w:jc w:val="center"/>
              <w:rPr>
                <w:rFonts w:ascii="Calibri" w:hAnsi="Calibri"/>
                <w:b/>
                <w:bCs/>
                <w:color w:val="000000"/>
                <w:szCs w:val="24"/>
              </w:rPr>
            </w:pPr>
            <w:r w:rsidRPr="00E45EE7">
              <w:rPr>
                <w:rFonts w:ascii="Calibri" w:hAnsi="Calibri"/>
                <w:b/>
                <w:bCs/>
                <w:color w:val="000000"/>
                <w:szCs w:val="24"/>
              </w:rPr>
              <w:t>PG.2.2.1</w:t>
            </w:r>
          </w:p>
        </w:tc>
        <w:tc>
          <w:tcPr>
            <w:tcW w:w="5722" w:type="dxa"/>
            <w:shd w:val="clear" w:color="auto" w:fill="auto"/>
            <w:vAlign w:val="center"/>
          </w:tcPr>
          <w:p w14:paraId="2570CE2B" w14:textId="77777777" w:rsidR="00AC600B" w:rsidRPr="00E45EE7" w:rsidRDefault="00694F27" w:rsidP="009D51F9">
            <w:pPr>
              <w:spacing w:after="0" w:line="240" w:lineRule="auto"/>
              <w:jc w:val="both"/>
              <w:rPr>
                <w:rFonts w:ascii="Calibri" w:hAnsi="Calibri" w:cs="Calibri"/>
                <w:color w:val="000000"/>
                <w:szCs w:val="24"/>
              </w:rPr>
            </w:pPr>
            <w:r w:rsidRPr="00E45EE7">
              <w:rPr>
                <w:rFonts w:ascii="Calibri" w:hAnsi="Calibri" w:cs="Calibri"/>
                <w:color w:val="000000"/>
                <w:szCs w:val="24"/>
              </w:rPr>
              <w:t>Hizmet alanların</w:t>
            </w:r>
            <w:r w:rsidR="00AC600B" w:rsidRPr="00E45EE7">
              <w:rPr>
                <w:rFonts w:ascii="Calibri" w:hAnsi="Calibri" w:cs="Calibri"/>
                <w:color w:val="000000"/>
                <w:szCs w:val="24"/>
              </w:rPr>
              <w:t xml:space="preserve"> memnuniyet oranı</w:t>
            </w:r>
          </w:p>
        </w:tc>
        <w:tc>
          <w:tcPr>
            <w:tcW w:w="1247" w:type="dxa"/>
            <w:shd w:val="clear" w:color="auto" w:fill="auto"/>
            <w:noWrap/>
            <w:vAlign w:val="center"/>
          </w:tcPr>
          <w:p w14:paraId="73A1FED7" w14:textId="3A7AE075" w:rsidR="00AC600B" w:rsidRPr="00E45EE7" w:rsidRDefault="00CC4956" w:rsidP="009D51F9">
            <w:pPr>
              <w:spacing w:after="0" w:line="240" w:lineRule="auto"/>
              <w:jc w:val="center"/>
              <w:rPr>
                <w:rFonts w:ascii="Calibri" w:hAnsi="Calibri"/>
                <w:szCs w:val="24"/>
              </w:rPr>
            </w:pPr>
            <w:r>
              <w:rPr>
                <w:rFonts w:ascii="Calibri" w:hAnsi="Calibri"/>
                <w:szCs w:val="24"/>
              </w:rPr>
              <w:t>-</w:t>
            </w:r>
          </w:p>
        </w:tc>
        <w:tc>
          <w:tcPr>
            <w:tcW w:w="1092" w:type="dxa"/>
            <w:shd w:val="clear" w:color="auto" w:fill="auto"/>
            <w:noWrap/>
            <w:vAlign w:val="center"/>
          </w:tcPr>
          <w:p w14:paraId="28BA794A" w14:textId="4ECFA3AD" w:rsidR="00AC600B" w:rsidRPr="00E45EE7" w:rsidRDefault="002F5F88" w:rsidP="009D51F9">
            <w:pPr>
              <w:spacing w:after="0" w:line="240" w:lineRule="auto"/>
              <w:jc w:val="center"/>
              <w:rPr>
                <w:rFonts w:ascii="Calibri" w:hAnsi="Calibri"/>
                <w:szCs w:val="24"/>
              </w:rPr>
            </w:pPr>
            <w:r>
              <w:rPr>
                <w:rFonts w:ascii="Calibri" w:hAnsi="Calibri"/>
                <w:szCs w:val="24"/>
              </w:rPr>
              <w:t>%75</w:t>
            </w:r>
          </w:p>
        </w:tc>
        <w:tc>
          <w:tcPr>
            <w:tcW w:w="1041" w:type="dxa"/>
          </w:tcPr>
          <w:p w14:paraId="14CBD70A" w14:textId="368990F9" w:rsidR="00AC600B" w:rsidRPr="00E45EE7" w:rsidRDefault="00A6774E" w:rsidP="009D51F9">
            <w:pPr>
              <w:spacing w:after="0" w:line="240" w:lineRule="auto"/>
              <w:jc w:val="center"/>
              <w:rPr>
                <w:rFonts w:ascii="Calibri" w:hAnsi="Calibri"/>
                <w:szCs w:val="24"/>
              </w:rPr>
            </w:pPr>
            <w:r>
              <w:rPr>
                <w:rFonts w:ascii="Calibri" w:hAnsi="Calibri"/>
                <w:szCs w:val="24"/>
              </w:rPr>
              <w:t>-</w:t>
            </w:r>
          </w:p>
        </w:tc>
        <w:tc>
          <w:tcPr>
            <w:tcW w:w="1007" w:type="dxa"/>
          </w:tcPr>
          <w:p w14:paraId="6B055539" w14:textId="568B847C" w:rsidR="00AC600B" w:rsidRPr="00E45EE7" w:rsidRDefault="00A6774E" w:rsidP="009D51F9">
            <w:pPr>
              <w:spacing w:after="0" w:line="240" w:lineRule="auto"/>
              <w:jc w:val="center"/>
              <w:rPr>
                <w:rFonts w:ascii="Calibri" w:hAnsi="Calibri"/>
                <w:szCs w:val="24"/>
              </w:rPr>
            </w:pPr>
            <w:r>
              <w:rPr>
                <w:rFonts w:ascii="Calibri" w:hAnsi="Calibri"/>
                <w:szCs w:val="24"/>
              </w:rPr>
              <w:t>-</w:t>
            </w:r>
          </w:p>
        </w:tc>
        <w:tc>
          <w:tcPr>
            <w:tcW w:w="1092" w:type="dxa"/>
          </w:tcPr>
          <w:p w14:paraId="46A36D8F" w14:textId="416675B1" w:rsidR="00AC600B" w:rsidRPr="00E45EE7" w:rsidRDefault="00A6774E" w:rsidP="009D51F9">
            <w:pPr>
              <w:spacing w:after="0" w:line="240" w:lineRule="auto"/>
              <w:jc w:val="center"/>
              <w:rPr>
                <w:rFonts w:ascii="Calibri" w:hAnsi="Calibri"/>
                <w:szCs w:val="24"/>
              </w:rPr>
            </w:pPr>
            <w:r>
              <w:rPr>
                <w:rFonts w:ascii="Calibri" w:hAnsi="Calibri"/>
                <w:szCs w:val="24"/>
              </w:rPr>
              <w:t>-</w:t>
            </w:r>
          </w:p>
        </w:tc>
        <w:tc>
          <w:tcPr>
            <w:tcW w:w="823" w:type="dxa"/>
          </w:tcPr>
          <w:p w14:paraId="06AED88D" w14:textId="12BDEFAE" w:rsidR="00AC600B" w:rsidRPr="00E45EE7" w:rsidRDefault="00A6774E" w:rsidP="009D51F9">
            <w:pPr>
              <w:spacing w:after="0" w:line="240" w:lineRule="auto"/>
              <w:jc w:val="center"/>
              <w:rPr>
                <w:rFonts w:ascii="Calibri" w:hAnsi="Calibri"/>
                <w:szCs w:val="24"/>
              </w:rPr>
            </w:pPr>
            <w:r>
              <w:rPr>
                <w:rFonts w:ascii="Calibri" w:hAnsi="Calibri"/>
                <w:szCs w:val="24"/>
              </w:rPr>
              <w:t>-</w:t>
            </w:r>
          </w:p>
        </w:tc>
      </w:tr>
      <w:tr w:rsidR="00AC600B" w:rsidRPr="00E45EE7" w14:paraId="2E27ACFF" w14:textId="77777777" w:rsidTr="009D51F9">
        <w:trPr>
          <w:trHeight w:val="549"/>
        </w:trPr>
        <w:tc>
          <w:tcPr>
            <w:tcW w:w="1757" w:type="dxa"/>
            <w:shd w:val="clear" w:color="auto" w:fill="auto"/>
            <w:vAlign w:val="center"/>
          </w:tcPr>
          <w:p w14:paraId="778CAD80" w14:textId="77777777" w:rsidR="00AC600B" w:rsidRPr="00E45EE7" w:rsidRDefault="00AC600B" w:rsidP="009D51F9">
            <w:pPr>
              <w:spacing w:after="0" w:line="240" w:lineRule="auto"/>
              <w:jc w:val="center"/>
              <w:rPr>
                <w:rFonts w:ascii="Calibri" w:hAnsi="Calibri"/>
                <w:color w:val="000000"/>
                <w:szCs w:val="24"/>
              </w:rPr>
            </w:pPr>
            <w:r w:rsidRPr="00E45EE7">
              <w:rPr>
                <w:rFonts w:ascii="Calibri" w:hAnsi="Calibri"/>
                <w:b/>
                <w:bCs/>
                <w:color w:val="000000"/>
                <w:szCs w:val="24"/>
              </w:rPr>
              <w:t>PG.2.2.2</w:t>
            </w:r>
          </w:p>
        </w:tc>
        <w:tc>
          <w:tcPr>
            <w:tcW w:w="5722" w:type="dxa"/>
            <w:shd w:val="clear" w:color="auto" w:fill="auto"/>
            <w:vAlign w:val="center"/>
          </w:tcPr>
          <w:p w14:paraId="6AE8F950" w14:textId="77777777" w:rsidR="00AC600B" w:rsidRPr="00E45EE7" w:rsidRDefault="00AC600B" w:rsidP="009D51F9">
            <w:pPr>
              <w:spacing w:after="0" w:line="240" w:lineRule="auto"/>
              <w:jc w:val="both"/>
              <w:rPr>
                <w:rFonts w:ascii="Calibri" w:hAnsi="Calibri" w:cs="Calibri"/>
                <w:color w:val="000000"/>
                <w:szCs w:val="24"/>
              </w:rPr>
            </w:pPr>
            <w:r w:rsidRPr="00E45EE7">
              <w:rPr>
                <w:rFonts w:ascii="Calibri" w:hAnsi="Calibri" w:cs="Calibri"/>
                <w:color w:val="000000"/>
                <w:szCs w:val="24"/>
              </w:rPr>
              <w:t>Çalışan memnuniyet oranı</w:t>
            </w:r>
          </w:p>
        </w:tc>
        <w:tc>
          <w:tcPr>
            <w:tcW w:w="1247" w:type="dxa"/>
            <w:shd w:val="clear" w:color="auto" w:fill="auto"/>
            <w:noWrap/>
            <w:vAlign w:val="center"/>
          </w:tcPr>
          <w:p w14:paraId="06B16EF9" w14:textId="69A69136" w:rsidR="00AC600B" w:rsidRPr="00E45EE7" w:rsidRDefault="00A6774E" w:rsidP="009D51F9">
            <w:pPr>
              <w:spacing w:after="0" w:line="240" w:lineRule="auto"/>
              <w:jc w:val="center"/>
              <w:rPr>
                <w:rFonts w:ascii="Calibri" w:hAnsi="Calibri"/>
                <w:szCs w:val="24"/>
              </w:rPr>
            </w:pPr>
            <w:r>
              <w:rPr>
                <w:rFonts w:ascii="Calibri" w:hAnsi="Calibri"/>
                <w:szCs w:val="24"/>
              </w:rPr>
              <w:t>-</w:t>
            </w:r>
          </w:p>
        </w:tc>
        <w:tc>
          <w:tcPr>
            <w:tcW w:w="1092" w:type="dxa"/>
            <w:shd w:val="clear" w:color="auto" w:fill="auto"/>
            <w:noWrap/>
            <w:vAlign w:val="center"/>
          </w:tcPr>
          <w:p w14:paraId="5FFAF223" w14:textId="7AF06B8E" w:rsidR="00AC600B" w:rsidRPr="00E45EE7" w:rsidRDefault="00A6774E" w:rsidP="009D51F9">
            <w:pPr>
              <w:spacing w:after="0" w:line="240" w:lineRule="auto"/>
              <w:jc w:val="center"/>
              <w:rPr>
                <w:rFonts w:ascii="Calibri" w:hAnsi="Calibri"/>
                <w:szCs w:val="24"/>
              </w:rPr>
            </w:pPr>
            <w:r>
              <w:rPr>
                <w:rFonts w:ascii="Calibri" w:hAnsi="Calibri"/>
                <w:szCs w:val="24"/>
              </w:rPr>
              <w:t>-</w:t>
            </w:r>
          </w:p>
        </w:tc>
        <w:tc>
          <w:tcPr>
            <w:tcW w:w="1041" w:type="dxa"/>
          </w:tcPr>
          <w:p w14:paraId="392824F2" w14:textId="44F89D2D" w:rsidR="00AC600B" w:rsidRPr="00E45EE7" w:rsidRDefault="00A6774E" w:rsidP="009D51F9">
            <w:pPr>
              <w:spacing w:after="0" w:line="240" w:lineRule="auto"/>
              <w:jc w:val="center"/>
              <w:rPr>
                <w:rFonts w:ascii="Calibri" w:hAnsi="Calibri"/>
                <w:szCs w:val="24"/>
              </w:rPr>
            </w:pPr>
            <w:r>
              <w:rPr>
                <w:rFonts w:ascii="Calibri" w:hAnsi="Calibri"/>
                <w:szCs w:val="24"/>
              </w:rPr>
              <w:t>%70</w:t>
            </w:r>
          </w:p>
        </w:tc>
        <w:tc>
          <w:tcPr>
            <w:tcW w:w="1007" w:type="dxa"/>
          </w:tcPr>
          <w:p w14:paraId="541E37E5" w14:textId="4F7BC93E" w:rsidR="00AC600B" w:rsidRPr="00E45EE7" w:rsidRDefault="00A6774E" w:rsidP="009D51F9">
            <w:pPr>
              <w:spacing w:after="0" w:line="240" w:lineRule="auto"/>
              <w:jc w:val="center"/>
              <w:rPr>
                <w:rFonts w:ascii="Calibri" w:hAnsi="Calibri"/>
                <w:szCs w:val="24"/>
              </w:rPr>
            </w:pPr>
            <w:r>
              <w:rPr>
                <w:rFonts w:ascii="Calibri" w:hAnsi="Calibri"/>
                <w:szCs w:val="24"/>
              </w:rPr>
              <w:t>%80</w:t>
            </w:r>
          </w:p>
        </w:tc>
        <w:tc>
          <w:tcPr>
            <w:tcW w:w="1092" w:type="dxa"/>
          </w:tcPr>
          <w:p w14:paraId="2653402F" w14:textId="33404BCE" w:rsidR="00AC600B" w:rsidRPr="00E45EE7" w:rsidRDefault="00A6774E" w:rsidP="009D51F9">
            <w:pPr>
              <w:spacing w:after="0" w:line="240" w:lineRule="auto"/>
              <w:jc w:val="center"/>
              <w:rPr>
                <w:rFonts w:ascii="Calibri" w:hAnsi="Calibri"/>
                <w:szCs w:val="24"/>
              </w:rPr>
            </w:pPr>
            <w:r>
              <w:rPr>
                <w:rFonts w:ascii="Calibri" w:hAnsi="Calibri"/>
                <w:szCs w:val="24"/>
              </w:rPr>
              <w:t>%90</w:t>
            </w:r>
          </w:p>
        </w:tc>
        <w:tc>
          <w:tcPr>
            <w:tcW w:w="823" w:type="dxa"/>
          </w:tcPr>
          <w:p w14:paraId="62D20571" w14:textId="6F24635C" w:rsidR="00AC600B" w:rsidRPr="00E45EE7" w:rsidRDefault="00A6774E" w:rsidP="009D51F9">
            <w:pPr>
              <w:spacing w:after="0" w:line="240" w:lineRule="auto"/>
              <w:jc w:val="center"/>
              <w:rPr>
                <w:rFonts w:ascii="Calibri" w:hAnsi="Calibri"/>
                <w:szCs w:val="24"/>
              </w:rPr>
            </w:pPr>
            <w:r>
              <w:rPr>
                <w:rFonts w:ascii="Calibri" w:hAnsi="Calibri"/>
                <w:szCs w:val="24"/>
              </w:rPr>
              <w:t>%100</w:t>
            </w:r>
          </w:p>
        </w:tc>
      </w:tr>
      <w:tr w:rsidR="00AC600B" w:rsidRPr="00E45EE7" w14:paraId="0D97A083" w14:textId="77777777" w:rsidTr="009D51F9">
        <w:trPr>
          <w:trHeight w:val="549"/>
        </w:trPr>
        <w:tc>
          <w:tcPr>
            <w:tcW w:w="1757" w:type="dxa"/>
            <w:shd w:val="clear" w:color="auto" w:fill="auto"/>
            <w:vAlign w:val="center"/>
          </w:tcPr>
          <w:p w14:paraId="43249086" w14:textId="77777777" w:rsidR="00AC600B" w:rsidRPr="00E45EE7" w:rsidRDefault="00AC600B" w:rsidP="009D51F9">
            <w:pPr>
              <w:spacing w:after="0" w:line="240" w:lineRule="auto"/>
              <w:jc w:val="center"/>
              <w:rPr>
                <w:rFonts w:ascii="Calibri" w:hAnsi="Calibri"/>
                <w:color w:val="000000"/>
                <w:szCs w:val="24"/>
              </w:rPr>
            </w:pPr>
            <w:r w:rsidRPr="00E45EE7">
              <w:rPr>
                <w:rFonts w:ascii="Calibri" w:hAnsi="Calibri"/>
                <w:b/>
                <w:bCs/>
                <w:color w:val="000000"/>
                <w:szCs w:val="24"/>
              </w:rPr>
              <w:t>PG.2.2.3</w:t>
            </w:r>
          </w:p>
        </w:tc>
        <w:tc>
          <w:tcPr>
            <w:tcW w:w="5722" w:type="dxa"/>
            <w:shd w:val="clear" w:color="auto" w:fill="auto"/>
            <w:vAlign w:val="center"/>
          </w:tcPr>
          <w:p w14:paraId="6CC92F02" w14:textId="77777777" w:rsidR="00AC600B" w:rsidRPr="00E45EE7" w:rsidRDefault="00076E62" w:rsidP="009D51F9">
            <w:pPr>
              <w:spacing w:after="0" w:line="240" w:lineRule="auto"/>
              <w:jc w:val="both"/>
              <w:rPr>
                <w:rFonts w:ascii="Calibri" w:hAnsi="Calibri" w:cs="Calibri"/>
                <w:color w:val="000000"/>
                <w:szCs w:val="24"/>
              </w:rPr>
            </w:pPr>
            <w:r w:rsidRPr="00E45EE7">
              <w:rPr>
                <w:rFonts w:ascii="Calibri" w:hAnsi="Calibri" w:cs="Calibri"/>
                <w:color w:val="000000"/>
                <w:szCs w:val="24"/>
              </w:rPr>
              <w:t>Çalışanların</w:t>
            </w:r>
            <w:r w:rsidR="00AC600B" w:rsidRPr="00E45EE7">
              <w:rPr>
                <w:rFonts w:ascii="Calibri" w:hAnsi="Calibri" w:cs="Calibri"/>
                <w:color w:val="000000"/>
                <w:szCs w:val="24"/>
              </w:rPr>
              <w:t xml:space="preserve"> motivasyonunu arttırmaya yönelik yapılan faaliyetlerin sayısı</w:t>
            </w:r>
          </w:p>
        </w:tc>
        <w:tc>
          <w:tcPr>
            <w:tcW w:w="1247" w:type="dxa"/>
            <w:shd w:val="clear" w:color="auto" w:fill="auto"/>
            <w:noWrap/>
            <w:vAlign w:val="center"/>
          </w:tcPr>
          <w:p w14:paraId="7D1D40C1" w14:textId="11521A70" w:rsidR="00AC600B" w:rsidRPr="00E45EE7" w:rsidRDefault="002F5F88" w:rsidP="009D51F9">
            <w:pPr>
              <w:spacing w:after="0" w:line="240" w:lineRule="auto"/>
              <w:jc w:val="center"/>
              <w:rPr>
                <w:rFonts w:ascii="Calibri" w:hAnsi="Calibri"/>
                <w:szCs w:val="24"/>
              </w:rPr>
            </w:pPr>
            <w:r>
              <w:rPr>
                <w:rFonts w:ascii="Calibri" w:hAnsi="Calibri"/>
                <w:szCs w:val="24"/>
              </w:rPr>
              <w:t>5</w:t>
            </w:r>
          </w:p>
        </w:tc>
        <w:tc>
          <w:tcPr>
            <w:tcW w:w="1092" w:type="dxa"/>
            <w:shd w:val="clear" w:color="auto" w:fill="auto"/>
            <w:noWrap/>
            <w:vAlign w:val="center"/>
          </w:tcPr>
          <w:p w14:paraId="664A3501" w14:textId="063255C1" w:rsidR="00AC600B" w:rsidRPr="00E45EE7" w:rsidRDefault="002F5F88" w:rsidP="009D51F9">
            <w:pPr>
              <w:spacing w:after="0" w:line="240" w:lineRule="auto"/>
              <w:jc w:val="center"/>
              <w:rPr>
                <w:rFonts w:ascii="Calibri" w:hAnsi="Calibri"/>
                <w:szCs w:val="24"/>
              </w:rPr>
            </w:pPr>
            <w:r>
              <w:rPr>
                <w:rFonts w:ascii="Calibri" w:hAnsi="Calibri"/>
                <w:szCs w:val="24"/>
              </w:rPr>
              <w:t>5</w:t>
            </w:r>
          </w:p>
        </w:tc>
        <w:tc>
          <w:tcPr>
            <w:tcW w:w="1041" w:type="dxa"/>
          </w:tcPr>
          <w:p w14:paraId="47E0622C" w14:textId="782F95B1" w:rsidR="00AC600B" w:rsidRPr="00E45EE7" w:rsidRDefault="00CC4956" w:rsidP="009D51F9">
            <w:pPr>
              <w:spacing w:after="0" w:line="240" w:lineRule="auto"/>
              <w:jc w:val="center"/>
              <w:rPr>
                <w:rFonts w:ascii="Calibri" w:hAnsi="Calibri"/>
                <w:szCs w:val="24"/>
              </w:rPr>
            </w:pPr>
            <w:r>
              <w:rPr>
                <w:rFonts w:ascii="Calibri" w:hAnsi="Calibri"/>
                <w:szCs w:val="24"/>
              </w:rPr>
              <w:t>1</w:t>
            </w:r>
            <w:r w:rsidR="002F5F88">
              <w:rPr>
                <w:rFonts w:ascii="Calibri" w:hAnsi="Calibri"/>
                <w:szCs w:val="24"/>
              </w:rPr>
              <w:t>0</w:t>
            </w:r>
          </w:p>
        </w:tc>
        <w:tc>
          <w:tcPr>
            <w:tcW w:w="1007" w:type="dxa"/>
          </w:tcPr>
          <w:p w14:paraId="062300AA" w14:textId="55D56FD1" w:rsidR="00AC600B" w:rsidRPr="00E45EE7" w:rsidRDefault="00CC4956" w:rsidP="009D51F9">
            <w:pPr>
              <w:spacing w:after="0" w:line="240" w:lineRule="auto"/>
              <w:jc w:val="center"/>
              <w:rPr>
                <w:rFonts w:ascii="Calibri" w:hAnsi="Calibri"/>
                <w:szCs w:val="24"/>
              </w:rPr>
            </w:pPr>
            <w:r>
              <w:rPr>
                <w:rFonts w:ascii="Calibri" w:hAnsi="Calibri"/>
                <w:szCs w:val="24"/>
              </w:rPr>
              <w:t>1</w:t>
            </w:r>
            <w:r w:rsidR="002F5F88">
              <w:rPr>
                <w:rFonts w:ascii="Calibri" w:hAnsi="Calibri"/>
                <w:szCs w:val="24"/>
              </w:rPr>
              <w:t>0</w:t>
            </w:r>
          </w:p>
        </w:tc>
        <w:tc>
          <w:tcPr>
            <w:tcW w:w="1092" w:type="dxa"/>
          </w:tcPr>
          <w:p w14:paraId="07DD2299" w14:textId="4B27EDAA" w:rsidR="00AC600B" w:rsidRPr="00E45EE7" w:rsidRDefault="00CC4956" w:rsidP="009D51F9">
            <w:pPr>
              <w:spacing w:after="0" w:line="240" w:lineRule="auto"/>
              <w:jc w:val="center"/>
              <w:rPr>
                <w:rFonts w:ascii="Calibri" w:hAnsi="Calibri"/>
                <w:szCs w:val="24"/>
              </w:rPr>
            </w:pPr>
            <w:r>
              <w:rPr>
                <w:rFonts w:ascii="Calibri" w:hAnsi="Calibri"/>
                <w:szCs w:val="24"/>
              </w:rPr>
              <w:t>1</w:t>
            </w:r>
            <w:r w:rsidR="002F5F88">
              <w:rPr>
                <w:rFonts w:ascii="Calibri" w:hAnsi="Calibri"/>
                <w:szCs w:val="24"/>
              </w:rPr>
              <w:t>0</w:t>
            </w:r>
          </w:p>
        </w:tc>
        <w:tc>
          <w:tcPr>
            <w:tcW w:w="823" w:type="dxa"/>
          </w:tcPr>
          <w:p w14:paraId="4984FAD5" w14:textId="20612DD4" w:rsidR="00AC600B" w:rsidRPr="00E45EE7" w:rsidRDefault="00CC4956" w:rsidP="009D51F9">
            <w:pPr>
              <w:spacing w:after="0" w:line="240" w:lineRule="auto"/>
              <w:jc w:val="center"/>
              <w:rPr>
                <w:rFonts w:ascii="Calibri" w:hAnsi="Calibri"/>
                <w:szCs w:val="24"/>
              </w:rPr>
            </w:pPr>
            <w:r>
              <w:rPr>
                <w:rFonts w:ascii="Calibri" w:hAnsi="Calibri"/>
                <w:szCs w:val="24"/>
              </w:rPr>
              <w:t>1</w:t>
            </w:r>
            <w:r w:rsidR="002F5F88">
              <w:rPr>
                <w:rFonts w:ascii="Calibri" w:hAnsi="Calibri"/>
                <w:szCs w:val="24"/>
              </w:rPr>
              <w:t>0</w:t>
            </w:r>
          </w:p>
        </w:tc>
      </w:tr>
      <w:tr w:rsidR="006E49F1" w:rsidRPr="00E45EE7" w14:paraId="12CB75F9" w14:textId="77777777" w:rsidTr="009D51F9">
        <w:trPr>
          <w:trHeight w:val="549"/>
        </w:trPr>
        <w:tc>
          <w:tcPr>
            <w:tcW w:w="1757" w:type="dxa"/>
            <w:shd w:val="clear" w:color="auto" w:fill="auto"/>
            <w:vAlign w:val="center"/>
          </w:tcPr>
          <w:p w14:paraId="0CF580FC" w14:textId="77777777" w:rsidR="006E49F1" w:rsidRPr="00E45EE7" w:rsidRDefault="006E49F1" w:rsidP="006E49F1">
            <w:pPr>
              <w:spacing w:after="0" w:line="240" w:lineRule="auto"/>
              <w:jc w:val="center"/>
              <w:rPr>
                <w:rFonts w:ascii="Calibri" w:hAnsi="Calibri"/>
                <w:color w:val="000000"/>
                <w:szCs w:val="24"/>
              </w:rPr>
            </w:pPr>
            <w:r w:rsidRPr="00E45EE7">
              <w:rPr>
                <w:rFonts w:ascii="Calibri" w:hAnsi="Calibri"/>
                <w:b/>
                <w:bCs/>
                <w:color w:val="000000"/>
                <w:szCs w:val="24"/>
              </w:rPr>
              <w:t>PG.2.2.4</w:t>
            </w:r>
          </w:p>
        </w:tc>
        <w:tc>
          <w:tcPr>
            <w:tcW w:w="5722" w:type="dxa"/>
            <w:shd w:val="clear" w:color="auto" w:fill="auto"/>
            <w:vAlign w:val="center"/>
          </w:tcPr>
          <w:p w14:paraId="4161EA49" w14:textId="77777777" w:rsidR="006E49F1" w:rsidRPr="00E45EE7" w:rsidRDefault="006E49F1" w:rsidP="006E49F1">
            <w:pPr>
              <w:spacing w:after="0" w:line="240" w:lineRule="auto"/>
              <w:jc w:val="both"/>
              <w:rPr>
                <w:rFonts w:ascii="Calibri" w:hAnsi="Calibri" w:cs="Calibri"/>
                <w:color w:val="000000"/>
                <w:szCs w:val="24"/>
              </w:rPr>
            </w:pPr>
            <w:r w:rsidRPr="00E45EE7">
              <w:rPr>
                <w:rFonts w:ascii="Calibri" w:hAnsi="Calibri" w:cs="Calibri"/>
                <w:color w:val="000000"/>
                <w:szCs w:val="24"/>
              </w:rPr>
              <w:t>Kurumun tanıtımına yönelik yapılan faaliyet sayısı</w:t>
            </w:r>
          </w:p>
        </w:tc>
        <w:tc>
          <w:tcPr>
            <w:tcW w:w="1247" w:type="dxa"/>
            <w:shd w:val="clear" w:color="auto" w:fill="auto"/>
            <w:noWrap/>
            <w:vAlign w:val="center"/>
          </w:tcPr>
          <w:p w14:paraId="6465C8D6" w14:textId="66E7B379" w:rsidR="006E49F1" w:rsidRPr="00E45EE7" w:rsidRDefault="002F5F88" w:rsidP="006E49F1">
            <w:pPr>
              <w:spacing w:after="0" w:line="240" w:lineRule="auto"/>
              <w:jc w:val="center"/>
              <w:rPr>
                <w:rFonts w:ascii="Calibri" w:hAnsi="Calibri"/>
                <w:szCs w:val="24"/>
              </w:rPr>
            </w:pPr>
            <w:r>
              <w:rPr>
                <w:rFonts w:ascii="Calibri" w:hAnsi="Calibri"/>
                <w:szCs w:val="24"/>
              </w:rPr>
              <w:t>23</w:t>
            </w:r>
          </w:p>
        </w:tc>
        <w:tc>
          <w:tcPr>
            <w:tcW w:w="1092" w:type="dxa"/>
            <w:shd w:val="clear" w:color="auto" w:fill="auto"/>
            <w:noWrap/>
            <w:vAlign w:val="center"/>
          </w:tcPr>
          <w:p w14:paraId="2FD69D2C" w14:textId="61DD17C6" w:rsidR="006E49F1" w:rsidRPr="00E45EE7" w:rsidRDefault="002F5F88" w:rsidP="006E49F1">
            <w:pPr>
              <w:spacing w:after="0" w:line="240" w:lineRule="auto"/>
              <w:jc w:val="center"/>
              <w:rPr>
                <w:rFonts w:ascii="Calibri" w:hAnsi="Calibri"/>
                <w:szCs w:val="24"/>
              </w:rPr>
            </w:pPr>
            <w:r>
              <w:rPr>
                <w:rFonts w:ascii="Calibri" w:hAnsi="Calibri"/>
                <w:szCs w:val="24"/>
              </w:rPr>
              <w:t>30</w:t>
            </w:r>
          </w:p>
        </w:tc>
        <w:tc>
          <w:tcPr>
            <w:tcW w:w="1041" w:type="dxa"/>
          </w:tcPr>
          <w:p w14:paraId="57587C3F" w14:textId="06A42C6F" w:rsidR="006E49F1" w:rsidRPr="00E45EE7" w:rsidRDefault="002F5F88" w:rsidP="006E49F1">
            <w:pPr>
              <w:spacing w:after="0" w:line="240" w:lineRule="auto"/>
              <w:jc w:val="center"/>
              <w:rPr>
                <w:rFonts w:ascii="Calibri" w:hAnsi="Calibri"/>
                <w:szCs w:val="24"/>
              </w:rPr>
            </w:pPr>
            <w:r>
              <w:rPr>
                <w:rFonts w:ascii="Calibri" w:hAnsi="Calibri"/>
                <w:szCs w:val="24"/>
              </w:rPr>
              <w:t>10</w:t>
            </w:r>
          </w:p>
        </w:tc>
        <w:tc>
          <w:tcPr>
            <w:tcW w:w="1007" w:type="dxa"/>
          </w:tcPr>
          <w:p w14:paraId="78A35FDD" w14:textId="10FFCFEE" w:rsidR="006E49F1" w:rsidRPr="00E45EE7" w:rsidRDefault="002F5F88" w:rsidP="006E49F1">
            <w:pPr>
              <w:spacing w:after="0" w:line="240" w:lineRule="auto"/>
              <w:jc w:val="center"/>
              <w:rPr>
                <w:rFonts w:ascii="Calibri" w:hAnsi="Calibri"/>
                <w:szCs w:val="24"/>
              </w:rPr>
            </w:pPr>
            <w:r>
              <w:rPr>
                <w:rFonts w:ascii="Calibri" w:hAnsi="Calibri"/>
                <w:szCs w:val="24"/>
              </w:rPr>
              <w:t>10</w:t>
            </w:r>
          </w:p>
        </w:tc>
        <w:tc>
          <w:tcPr>
            <w:tcW w:w="1092" w:type="dxa"/>
          </w:tcPr>
          <w:p w14:paraId="2EA19F77" w14:textId="522B571B" w:rsidR="006E49F1" w:rsidRPr="00E45EE7" w:rsidRDefault="002F5F88" w:rsidP="006E49F1">
            <w:pPr>
              <w:spacing w:after="0" w:line="240" w:lineRule="auto"/>
              <w:jc w:val="center"/>
              <w:rPr>
                <w:rFonts w:ascii="Calibri" w:hAnsi="Calibri"/>
                <w:szCs w:val="24"/>
              </w:rPr>
            </w:pPr>
            <w:r>
              <w:rPr>
                <w:rFonts w:ascii="Calibri" w:hAnsi="Calibri"/>
                <w:szCs w:val="24"/>
              </w:rPr>
              <w:t>10</w:t>
            </w:r>
          </w:p>
        </w:tc>
        <w:tc>
          <w:tcPr>
            <w:tcW w:w="823" w:type="dxa"/>
          </w:tcPr>
          <w:p w14:paraId="096F6D94" w14:textId="092660EE" w:rsidR="006E49F1" w:rsidRPr="00E45EE7" w:rsidRDefault="002F5F88" w:rsidP="006E49F1">
            <w:pPr>
              <w:spacing w:after="0" w:line="240" w:lineRule="auto"/>
              <w:jc w:val="center"/>
              <w:rPr>
                <w:rFonts w:ascii="Calibri" w:hAnsi="Calibri"/>
                <w:szCs w:val="24"/>
              </w:rPr>
            </w:pPr>
            <w:r>
              <w:rPr>
                <w:rFonts w:ascii="Calibri" w:hAnsi="Calibri"/>
                <w:szCs w:val="24"/>
              </w:rPr>
              <w:t>10</w:t>
            </w:r>
          </w:p>
        </w:tc>
      </w:tr>
    </w:tbl>
    <w:p w14:paraId="22799592" w14:textId="77777777" w:rsidR="00DD3AB5" w:rsidRPr="00E45EE7" w:rsidRDefault="00DD3AB5" w:rsidP="00AC600B">
      <w:pPr>
        <w:rPr>
          <w:rFonts w:ascii="Calibri" w:hAnsi="Calibri"/>
          <w:b/>
          <w:szCs w:val="24"/>
        </w:rPr>
      </w:pPr>
    </w:p>
    <w:p w14:paraId="2D6BB9CA" w14:textId="77777777" w:rsidR="00AC600B" w:rsidRPr="00E45EE7" w:rsidRDefault="006E49F1" w:rsidP="00AC600B">
      <w:pPr>
        <w:rPr>
          <w:rFonts w:ascii="Calibri" w:hAnsi="Calibri"/>
          <w:b/>
          <w:szCs w:val="24"/>
        </w:rPr>
      </w:pPr>
      <w:r w:rsidRPr="00E45EE7">
        <w:rPr>
          <w:rFonts w:ascii="Calibri" w:hAnsi="Calibri"/>
          <w:b/>
          <w:szCs w:val="24"/>
        </w:rPr>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6349"/>
        <w:gridCol w:w="3172"/>
        <w:gridCol w:w="3175"/>
      </w:tblGrid>
      <w:tr w:rsidR="00AC600B" w:rsidRPr="00E45EE7" w14:paraId="05DCD5E1" w14:textId="77777777" w:rsidTr="002432A6">
        <w:trPr>
          <w:trHeight w:val="441"/>
          <w:tblHeader/>
        </w:trPr>
        <w:tc>
          <w:tcPr>
            <w:tcW w:w="353" w:type="pct"/>
            <w:shd w:val="clear" w:color="auto" w:fill="auto"/>
            <w:vAlign w:val="center"/>
            <w:hideMark/>
          </w:tcPr>
          <w:p w14:paraId="18C33342" w14:textId="77777777" w:rsidR="00AC600B" w:rsidRPr="00E45EE7" w:rsidRDefault="00AC600B" w:rsidP="002432A6">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2324" w:type="pct"/>
            <w:shd w:val="clear" w:color="auto" w:fill="auto"/>
            <w:noWrap/>
            <w:vAlign w:val="center"/>
            <w:hideMark/>
          </w:tcPr>
          <w:p w14:paraId="13921949" w14:textId="77777777" w:rsidR="00AC600B" w:rsidRPr="00E45EE7" w:rsidRDefault="00AC600B" w:rsidP="002432A6">
            <w:pPr>
              <w:spacing w:after="0" w:line="240" w:lineRule="auto"/>
              <w:jc w:val="center"/>
              <w:rPr>
                <w:rFonts w:ascii="Calibri" w:hAnsi="Calibri"/>
                <w:b/>
                <w:bCs/>
                <w:color w:val="000000"/>
                <w:szCs w:val="24"/>
              </w:rPr>
            </w:pPr>
            <w:r w:rsidRPr="00E45EE7">
              <w:rPr>
                <w:rFonts w:ascii="Calibri" w:hAnsi="Calibri"/>
                <w:b/>
                <w:bCs/>
                <w:color w:val="000000"/>
                <w:szCs w:val="24"/>
              </w:rPr>
              <w:t>Eylem İfadesi</w:t>
            </w:r>
          </w:p>
        </w:tc>
        <w:tc>
          <w:tcPr>
            <w:tcW w:w="1161" w:type="pct"/>
            <w:shd w:val="clear" w:color="auto" w:fill="auto"/>
            <w:vAlign w:val="center"/>
          </w:tcPr>
          <w:p w14:paraId="66E0C2BC" w14:textId="77777777" w:rsidR="00AC600B" w:rsidRPr="00E45EE7" w:rsidRDefault="00AC600B" w:rsidP="002432A6">
            <w:pPr>
              <w:spacing w:after="0" w:line="240" w:lineRule="auto"/>
              <w:jc w:val="center"/>
              <w:rPr>
                <w:rFonts w:ascii="Calibri" w:hAnsi="Calibri"/>
                <w:b/>
                <w:bCs/>
                <w:color w:val="000000"/>
                <w:szCs w:val="24"/>
              </w:rPr>
            </w:pPr>
            <w:r w:rsidRPr="00E45EE7">
              <w:rPr>
                <w:rFonts w:ascii="Calibri" w:hAnsi="Calibri"/>
                <w:b/>
                <w:bCs/>
                <w:color w:val="000000"/>
                <w:szCs w:val="24"/>
              </w:rPr>
              <w:t>Eylem Sorumlusu</w:t>
            </w:r>
          </w:p>
        </w:tc>
        <w:tc>
          <w:tcPr>
            <w:tcW w:w="1162" w:type="pct"/>
            <w:shd w:val="clear" w:color="auto" w:fill="auto"/>
            <w:vAlign w:val="center"/>
          </w:tcPr>
          <w:p w14:paraId="579B8F7F" w14:textId="77777777" w:rsidR="00AC600B" w:rsidRPr="00E45EE7" w:rsidRDefault="00AC600B" w:rsidP="002432A6">
            <w:pPr>
              <w:spacing w:after="0" w:line="240" w:lineRule="auto"/>
              <w:jc w:val="center"/>
              <w:rPr>
                <w:rFonts w:ascii="Calibri" w:hAnsi="Calibri"/>
                <w:b/>
                <w:bCs/>
                <w:color w:val="000000"/>
                <w:szCs w:val="24"/>
              </w:rPr>
            </w:pPr>
            <w:r w:rsidRPr="00E45EE7">
              <w:rPr>
                <w:rFonts w:ascii="Calibri" w:hAnsi="Calibri"/>
                <w:b/>
                <w:bCs/>
                <w:color w:val="000000"/>
                <w:szCs w:val="24"/>
              </w:rPr>
              <w:t>Eylem Tarihi</w:t>
            </w:r>
          </w:p>
        </w:tc>
      </w:tr>
      <w:tr w:rsidR="00AC600B" w:rsidRPr="00E45EE7" w14:paraId="17EBDB54" w14:textId="77777777" w:rsidTr="002432A6">
        <w:trPr>
          <w:trHeight w:val="567"/>
        </w:trPr>
        <w:tc>
          <w:tcPr>
            <w:tcW w:w="353" w:type="pct"/>
            <w:shd w:val="clear" w:color="auto" w:fill="auto"/>
            <w:noWrap/>
            <w:vAlign w:val="center"/>
            <w:hideMark/>
          </w:tcPr>
          <w:p w14:paraId="0405CAF2" w14:textId="77777777" w:rsidR="00AC600B" w:rsidRPr="00E45EE7" w:rsidRDefault="00AC600B" w:rsidP="002432A6">
            <w:pPr>
              <w:spacing w:after="0" w:line="240" w:lineRule="auto"/>
              <w:jc w:val="center"/>
              <w:rPr>
                <w:rFonts w:ascii="Calibri" w:hAnsi="Calibri"/>
                <w:b/>
                <w:bCs/>
                <w:color w:val="000000"/>
                <w:szCs w:val="24"/>
              </w:rPr>
            </w:pPr>
            <w:r w:rsidRPr="00E45EE7">
              <w:rPr>
                <w:rFonts w:ascii="Calibri" w:hAnsi="Calibri"/>
                <w:b/>
                <w:bCs/>
                <w:color w:val="000000"/>
                <w:szCs w:val="24"/>
              </w:rPr>
              <w:t>2.2.1</w:t>
            </w:r>
          </w:p>
        </w:tc>
        <w:tc>
          <w:tcPr>
            <w:tcW w:w="2324" w:type="pct"/>
            <w:shd w:val="clear" w:color="auto" w:fill="auto"/>
            <w:vAlign w:val="center"/>
          </w:tcPr>
          <w:p w14:paraId="6D474DD9" w14:textId="77777777" w:rsidR="00AC600B" w:rsidRPr="00E45EE7" w:rsidRDefault="00AC600B" w:rsidP="00694F27">
            <w:pPr>
              <w:pStyle w:val="Balk1"/>
              <w:spacing w:before="0" w:after="0" w:line="240" w:lineRule="auto"/>
              <w:jc w:val="both"/>
              <w:rPr>
                <w:rFonts w:ascii="Calibri" w:hAnsi="Calibri" w:cs="Calibri"/>
                <w:b w:val="0"/>
                <w:color w:val="000000"/>
                <w:sz w:val="24"/>
                <w:szCs w:val="24"/>
                <w:lang w:val="tr-TR" w:eastAsia="tr-TR"/>
              </w:rPr>
            </w:pPr>
            <w:r w:rsidRPr="00E45EE7">
              <w:rPr>
                <w:rFonts w:ascii="Calibri" w:hAnsi="Calibri" w:cs="Calibri"/>
                <w:b w:val="0"/>
                <w:color w:val="000000"/>
                <w:sz w:val="24"/>
                <w:szCs w:val="24"/>
                <w:lang w:val="tr-TR" w:eastAsia="tr-TR"/>
              </w:rPr>
              <w:t xml:space="preserve">Çalışanlara ve </w:t>
            </w:r>
            <w:r w:rsidR="00694F27" w:rsidRPr="00E45EE7">
              <w:rPr>
                <w:rFonts w:ascii="Calibri" w:hAnsi="Calibri" w:cs="Calibri"/>
                <w:b w:val="0"/>
                <w:color w:val="000000"/>
                <w:sz w:val="24"/>
                <w:szCs w:val="24"/>
                <w:lang w:val="tr-TR" w:eastAsia="tr-TR"/>
              </w:rPr>
              <w:t>hizmet alanlara</w:t>
            </w:r>
            <w:r w:rsidRPr="00E45EE7">
              <w:rPr>
                <w:rFonts w:ascii="Calibri" w:hAnsi="Calibri" w:cs="Calibri"/>
                <w:b w:val="0"/>
                <w:color w:val="000000"/>
                <w:sz w:val="24"/>
                <w:szCs w:val="24"/>
                <w:lang w:val="tr-TR" w:eastAsia="tr-TR"/>
              </w:rPr>
              <w:t xml:space="preserve"> yönelik </w:t>
            </w:r>
            <w:r w:rsidR="00076E62" w:rsidRPr="00E45EE7">
              <w:rPr>
                <w:rFonts w:ascii="Calibri" w:hAnsi="Calibri" w:cs="Calibri"/>
                <w:b w:val="0"/>
                <w:color w:val="000000"/>
                <w:sz w:val="24"/>
                <w:szCs w:val="24"/>
                <w:lang w:val="tr-TR" w:eastAsia="tr-TR"/>
              </w:rPr>
              <w:t>her yıl en az 1</w:t>
            </w:r>
            <w:r w:rsidRPr="00E45EE7">
              <w:rPr>
                <w:rFonts w:ascii="Calibri" w:hAnsi="Calibri" w:cs="Calibri"/>
                <w:b w:val="0"/>
                <w:color w:val="000000"/>
                <w:sz w:val="24"/>
                <w:szCs w:val="24"/>
                <w:lang w:val="tr-TR" w:eastAsia="tr-TR"/>
              </w:rPr>
              <w:t xml:space="preserve"> anket çalışması düzenlenecektir. </w:t>
            </w:r>
          </w:p>
        </w:tc>
        <w:tc>
          <w:tcPr>
            <w:tcW w:w="1161" w:type="pct"/>
            <w:shd w:val="clear" w:color="auto" w:fill="auto"/>
            <w:vAlign w:val="center"/>
          </w:tcPr>
          <w:p w14:paraId="638276EA" w14:textId="60C2EF5F" w:rsidR="00AC600B" w:rsidRPr="00E45EE7" w:rsidRDefault="00CC4956" w:rsidP="002432A6">
            <w:pPr>
              <w:spacing w:after="0" w:line="240" w:lineRule="auto"/>
              <w:jc w:val="both"/>
              <w:rPr>
                <w:rFonts w:ascii="Calibri" w:hAnsi="Calibri"/>
                <w:color w:val="000000"/>
                <w:szCs w:val="24"/>
              </w:rPr>
            </w:pPr>
            <w:r>
              <w:rPr>
                <w:rFonts w:ascii="Calibri" w:hAnsi="Calibri"/>
                <w:color w:val="000000"/>
                <w:szCs w:val="24"/>
              </w:rPr>
              <w:t>Kurum İdaresi</w:t>
            </w:r>
          </w:p>
        </w:tc>
        <w:tc>
          <w:tcPr>
            <w:tcW w:w="1162" w:type="pct"/>
            <w:shd w:val="clear" w:color="auto" w:fill="auto"/>
            <w:vAlign w:val="center"/>
          </w:tcPr>
          <w:p w14:paraId="1F18DD3B" w14:textId="44A8E17F" w:rsidR="00AC600B" w:rsidRPr="00E45EE7" w:rsidRDefault="00A6774E" w:rsidP="002432A6">
            <w:pPr>
              <w:spacing w:after="0" w:line="240" w:lineRule="auto"/>
              <w:jc w:val="both"/>
              <w:rPr>
                <w:rFonts w:ascii="Calibri" w:hAnsi="Calibri"/>
                <w:color w:val="000000"/>
                <w:szCs w:val="24"/>
              </w:rPr>
            </w:pPr>
            <w:r>
              <w:rPr>
                <w:rFonts w:ascii="Calibri" w:hAnsi="Calibri"/>
                <w:color w:val="000000"/>
                <w:szCs w:val="24"/>
              </w:rPr>
              <w:t>--------</w:t>
            </w:r>
          </w:p>
        </w:tc>
      </w:tr>
      <w:tr w:rsidR="00DD3AB5" w:rsidRPr="00E45EE7" w14:paraId="63381F73" w14:textId="77777777" w:rsidTr="002432A6">
        <w:trPr>
          <w:trHeight w:val="567"/>
        </w:trPr>
        <w:tc>
          <w:tcPr>
            <w:tcW w:w="353" w:type="pct"/>
            <w:shd w:val="clear" w:color="auto" w:fill="auto"/>
            <w:noWrap/>
            <w:vAlign w:val="center"/>
          </w:tcPr>
          <w:p w14:paraId="4E49F683" w14:textId="77777777" w:rsidR="00DD3AB5" w:rsidRPr="00E45EE7" w:rsidRDefault="00DD3AB5" w:rsidP="00DD3AB5">
            <w:pPr>
              <w:spacing w:after="0" w:line="240" w:lineRule="auto"/>
              <w:jc w:val="center"/>
              <w:rPr>
                <w:rFonts w:ascii="Calibri" w:hAnsi="Calibri"/>
                <w:b/>
                <w:bCs/>
                <w:color w:val="000000"/>
                <w:szCs w:val="24"/>
              </w:rPr>
            </w:pPr>
            <w:r w:rsidRPr="00E45EE7">
              <w:rPr>
                <w:rFonts w:ascii="Calibri" w:hAnsi="Calibri"/>
                <w:b/>
                <w:bCs/>
                <w:color w:val="000000"/>
                <w:szCs w:val="24"/>
              </w:rPr>
              <w:t>2.2.2</w:t>
            </w:r>
          </w:p>
        </w:tc>
        <w:tc>
          <w:tcPr>
            <w:tcW w:w="2324" w:type="pct"/>
            <w:shd w:val="clear" w:color="auto" w:fill="auto"/>
            <w:vAlign w:val="center"/>
          </w:tcPr>
          <w:p w14:paraId="0682E6FF" w14:textId="77777777" w:rsidR="00DD3AB5" w:rsidRPr="00E45EE7" w:rsidRDefault="00DD3AB5" w:rsidP="00DD3AB5">
            <w:pPr>
              <w:spacing w:after="0" w:line="240" w:lineRule="auto"/>
              <w:jc w:val="both"/>
              <w:rPr>
                <w:rFonts w:ascii="Calibri" w:hAnsi="Calibri" w:cs="Calibri"/>
                <w:color w:val="000000"/>
                <w:szCs w:val="24"/>
                <w:highlight w:val="green"/>
              </w:rPr>
            </w:pPr>
            <w:r w:rsidRPr="00E45EE7">
              <w:rPr>
                <w:rFonts w:ascii="Calibri" w:hAnsi="Calibri" w:cs="Calibri"/>
                <w:color w:val="000000"/>
                <w:szCs w:val="24"/>
              </w:rPr>
              <w:t>Kurumun işleyişi ile ilgili aylık personel toplantıları düzenlenerek dilek ve temenniler görüşülecektir.</w:t>
            </w:r>
          </w:p>
        </w:tc>
        <w:tc>
          <w:tcPr>
            <w:tcW w:w="1161" w:type="pct"/>
            <w:shd w:val="clear" w:color="auto" w:fill="auto"/>
            <w:vAlign w:val="center"/>
          </w:tcPr>
          <w:p w14:paraId="66E46B39" w14:textId="406A8E3F" w:rsidR="00DD3AB5" w:rsidRPr="00E45EE7" w:rsidRDefault="00CC4956" w:rsidP="00DD3AB5">
            <w:pPr>
              <w:spacing w:after="0" w:line="240" w:lineRule="auto"/>
              <w:jc w:val="both"/>
              <w:rPr>
                <w:rFonts w:ascii="Calibri" w:hAnsi="Calibri"/>
                <w:color w:val="000000"/>
                <w:szCs w:val="24"/>
              </w:rPr>
            </w:pPr>
            <w:r>
              <w:rPr>
                <w:rFonts w:ascii="Calibri" w:hAnsi="Calibri"/>
                <w:color w:val="000000"/>
                <w:szCs w:val="24"/>
              </w:rPr>
              <w:t>Kurum İdaresi</w:t>
            </w:r>
          </w:p>
        </w:tc>
        <w:tc>
          <w:tcPr>
            <w:tcW w:w="1162" w:type="pct"/>
            <w:shd w:val="clear" w:color="auto" w:fill="auto"/>
            <w:vAlign w:val="center"/>
          </w:tcPr>
          <w:p w14:paraId="63F25873" w14:textId="619AF05B" w:rsidR="00DD3AB5" w:rsidRPr="00E45EE7" w:rsidRDefault="00A6774E" w:rsidP="00DD3AB5">
            <w:pPr>
              <w:spacing w:after="0" w:line="240" w:lineRule="auto"/>
              <w:jc w:val="both"/>
              <w:rPr>
                <w:rFonts w:ascii="Calibri" w:hAnsi="Calibri"/>
                <w:color w:val="000000"/>
                <w:szCs w:val="24"/>
              </w:rPr>
            </w:pPr>
            <w:r>
              <w:rPr>
                <w:rFonts w:ascii="Calibri" w:hAnsi="Calibri"/>
                <w:color w:val="000000"/>
                <w:szCs w:val="24"/>
              </w:rPr>
              <w:t>--------</w:t>
            </w:r>
          </w:p>
        </w:tc>
      </w:tr>
      <w:tr w:rsidR="00694F27" w:rsidRPr="00E45EE7" w14:paraId="7EFD35E6" w14:textId="77777777" w:rsidTr="002432A6">
        <w:trPr>
          <w:trHeight w:val="567"/>
        </w:trPr>
        <w:tc>
          <w:tcPr>
            <w:tcW w:w="353" w:type="pct"/>
            <w:shd w:val="clear" w:color="auto" w:fill="auto"/>
            <w:noWrap/>
            <w:vAlign w:val="center"/>
          </w:tcPr>
          <w:p w14:paraId="7B1B594A" w14:textId="77777777" w:rsidR="00694F27" w:rsidRPr="00E45EE7" w:rsidRDefault="00694F27" w:rsidP="00DD3AB5">
            <w:pPr>
              <w:spacing w:after="0" w:line="240" w:lineRule="auto"/>
              <w:jc w:val="center"/>
              <w:rPr>
                <w:rFonts w:ascii="Calibri" w:hAnsi="Calibri"/>
                <w:b/>
                <w:bCs/>
                <w:color w:val="000000"/>
                <w:szCs w:val="24"/>
              </w:rPr>
            </w:pPr>
            <w:r w:rsidRPr="00E45EE7">
              <w:rPr>
                <w:rFonts w:ascii="Calibri" w:hAnsi="Calibri"/>
                <w:b/>
                <w:bCs/>
                <w:color w:val="000000"/>
                <w:szCs w:val="24"/>
              </w:rPr>
              <w:t>2.2.3</w:t>
            </w:r>
          </w:p>
        </w:tc>
        <w:tc>
          <w:tcPr>
            <w:tcW w:w="2324" w:type="pct"/>
            <w:shd w:val="clear" w:color="auto" w:fill="auto"/>
            <w:vAlign w:val="center"/>
          </w:tcPr>
          <w:p w14:paraId="633D55E8" w14:textId="77777777" w:rsidR="00694F27" w:rsidRPr="00E45EE7" w:rsidRDefault="00694F27" w:rsidP="005B3EFA">
            <w:pPr>
              <w:spacing w:after="0" w:line="240" w:lineRule="auto"/>
              <w:jc w:val="both"/>
              <w:rPr>
                <w:rFonts w:ascii="Calibri" w:hAnsi="Calibri" w:cs="Calibri"/>
                <w:color w:val="000000"/>
                <w:szCs w:val="24"/>
                <w:highlight w:val="green"/>
              </w:rPr>
            </w:pPr>
            <w:r w:rsidRPr="00E45EE7">
              <w:rPr>
                <w:rFonts w:ascii="Calibri" w:hAnsi="Calibri" w:cs="Calibri"/>
                <w:color w:val="000000"/>
                <w:szCs w:val="24"/>
              </w:rPr>
              <w:t>Yapılan çalışmalar kurum resmi internet sitesinde düzenli olarak paylaşılacaktır.</w:t>
            </w:r>
          </w:p>
        </w:tc>
        <w:tc>
          <w:tcPr>
            <w:tcW w:w="1161" w:type="pct"/>
            <w:shd w:val="clear" w:color="auto" w:fill="auto"/>
            <w:vAlign w:val="center"/>
          </w:tcPr>
          <w:p w14:paraId="43158005" w14:textId="11F6573A" w:rsidR="00CC4956" w:rsidRPr="00E45EE7" w:rsidRDefault="007C1BBE" w:rsidP="00DD3AB5">
            <w:pPr>
              <w:spacing w:after="0" w:line="240" w:lineRule="auto"/>
              <w:jc w:val="both"/>
              <w:rPr>
                <w:rFonts w:ascii="Calibri" w:hAnsi="Calibri"/>
                <w:color w:val="000000"/>
                <w:szCs w:val="24"/>
              </w:rPr>
            </w:pPr>
            <w:r>
              <w:rPr>
                <w:rFonts w:ascii="Calibri" w:hAnsi="Calibri"/>
                <w:color w:val="000000"/>
                <w:szCs w:val="24"/>
              </w:rPr>
              <w:t xml:space="preserve">Kurum </w:t>
            </w:r>
            <w:r w:rsidR="00CC4956">
              <w:rPr>
                <w:rFonts w:ascii="Calibri" w:hAnsi="Calibri"/>
                <w:color w:val="000000"/>
                <w:szCs w:val="24"/>
              </w:rPr>
              <w:t>Web Sitesi</w:t>
            </w:r>
            <w:r>
              <w:rPr>
                <w:rFonts w:ascii="Calibri" w:hAnsi="Calibri"/>
                <w:color w:val="000000"/>
                <w:szCs w:val="24"/>
              </w:rPr>
              <w:t xml:space="preserve"> Komisyonu</w:t>
            </w:r>
          </w:p>
        </w:tc>
        <w:tc>
          <w:tcPr>
            <w:tcW w:w="1162" w:type="pct"/>
            <w:shd w:val="clear" w:color="auto" w:fill="auto"/>
            <w:vAlign w:val="center"/>
          </w:tcPr>
          <w:p w14:paraId="2ADD1862" w14:textId="1E537DF6" w:rsidR="00694F27" w:rsidRPr="00E45EE7" w:rsidRDefault="00A6774E" w:rsidP="00DD3AB5">
            <w:pPr>
              <w:spacing w:after="0" w:line="240" w:lineRule="auto"/>
              <w:jc w:val="both"/>
              <w:rPr>
                <w:rFonts w:ascii="Calibri" w:hAnsi="Calibri"/>
                <w:color w:val="000000"/>
                <w:szCs w:val="24"/>
              </w:rPr>
            </w:pPr>
            <w:r>
              <w:rPr>
                <w:rFonts w:ascii="Calibri" w:hAnsi="Calibri"/>
                <w:color w:val="000000"/>
                <w:szCs w:val="24"/>
              </w:rPr>
              <w:t>--------</w:t>
            </w:r>
          </w:p>
        </w:tc>
      </w:tr>
      <w:tr w:rsidR="00694F27" w:rsidRPr="00E45EE7" w14:paraId="082A471B" w14:textId="77777777" w:rsidTr="002432A6">
        <w:trPr>
          <w:trHeight w:val="567"/>
        </w:trPr>
        <w:tc>
          <w:tcPr>
            <w:tcW w:w="353" w:type="pct"/>
            <w:shd w:val="clear" w:color="auto" w:fill="auto"/>
            <w:noWrap/>
            <w:vAlign w:val="center"/>
          </w:tcPr>
          <w:p w14:paraId="5309B1A3" w14:textId="77777777" w:rsidR="00694F27" w:rsidRPr="00E45EE7" w:rsidRDefault="00694F27" w:rsidP="00DD3AB5">
            <w:pPr>
              <w:spacing w:after="0" w:line="240" w:lineRule="auto"/>
              <w:jc w:val="center"/>
              <w:rPr>
                <w:rFonts w:ascii="Calibri" w:hAnsi="Calibri"/>
                <w:b/>
                <w:bCs/>
                <w:color w:val="000000"/>
                <w:szCs w:val="24"/>
              </w:rPr>
            </w:pPr>
            <w:r w:rsidRPr="00E45EE7">
              <w:rPr>
                <w:rFonts w:ascii="Calibri" w:hAnsi="Calibri"/>
                <w:b/>
                <w:bCs/>
                <w:color w:val="000000"/>
                <w:szCs w:val="24"/>
              </w:rPr>
              <w:t>2.2.4</w:t>
            </w:r>
          </w:p>
        </w:tc>
        <w:tc>
          <w:tcPr>
            <w:tcW w:w="2324" w:type="pct"/>
            <w:shd w:val="clear" w:color="auto" w:fill="auto"/>
            <w:vAlign w:val="center"/>
          </w:tcPr>
          <w:p w14:paraId="35F0A86F" w14:textId="77777777" w:rsidR="00694F27" w:rsidRPr="00E45EE7" w:rsidRDefault="00694F27" w:rsidP="005B3EFA">
            <w:pPr>
              <w:pStyle w:val="Balk1"/>
              <w:spacing w:before="0" w:after="0" w:line="240" w:lineRule="auto"/>
              <w:jc w:val="both"/>
              <w:rPr>
                <w:rFonts w:ascii="Calibri" w:hAnsi="Calibri" w:cs="Calibri"/>
                <w:b w:val="0"/>
                <w:color w:val="000000"/>
                <w:sz w:val="24"/>
                <w:szCs w:val="24"/>
                <w:lang w:val="tr-TR" w:eastAsia="tr-TR"/>
              </w:rPr>
            </w:pPr>
            <w:r w:rsidRPr="00E45EE7">
              <w:rPr>
                <w:rFonts w:ascii="Calibri" w:hAnsi="Calibri" w:cs="Calibri"/>
                <w:b w:val="0"/>
                <w:color w:val="000000"/>
                <w:sz w:val="24"/>
                <w:szCs w:val="24"/>
                <w:lang w:val="tr-TR" w:eastAsia="tr-TR"/>
              </w:rPr>
              <w:t xml:space="preserve">Kurumun faaliyetlerinin tanıtımı için kısa film, video, afiş, broşür ve benzeri çalışmalar yapılacaktır. </w:t>
            </w:r>
          </w:p>
        </w:tc>
        <w:tc>
          <w:tcPr>
            <w:tcW w:w="1161" w:type="pct"/>
            <w:shd w:val="clear" w:color="auto" w:fill="auto"/>
            <w:vAlign w:val="center"/>
          </w:tcPr>
          <w:p w14:paraId="6C7A8B94" w14:textId="11180288" w:rsidR="00694F27" w:rsidRPr="00E45EE7" w:rsidRDefault="007C1BBE" w:rsidP="00DD3AB5">
            <w:pPr>
              <w:spacing w:after="0" w:line="240" w:lineRule="auto"/>
              <w:jc w:val="both"/>
              <w:rPr>
                <w:rFonts w:ascii="Calibri" w:hAnsi="Calibri"/>
                <w:color w:val="000000"/>
                <w:szCs w:val="24"/>
              </w:rPr>
            </w:pPr>
            <w:r>
              <w:rPr>
                <w:rFonts w:ascii="Calibri" w:hAnsi="Calibri"/>
                <w:color w:val="000000"/>
                <w:szCs w:val="24"/>
              </w:rPr>
              <w:t>Tüm Kurum Personeli</w:t>
            </w:r>
          </w:p>
        </w:tc>
        <w:tc>
          <w:tcPr>
            <w:tcW w:w="1162" w:type="pct"/>
            <w:shd w:val="clear" w:color="auto" w:fill="auto"/>
            <w:vAlign w:val="center"/>
          </w:tcPr>
          <w:p w14:paraId="3449A421" w14:textId="041418B8" w:rsidR="00694F27" w:rsidRPr="00E45EE7" w:rsidRDefault="00A6774E" w:rsidP="00DD3AB5">
            <w:pPr>
              <w:spacing w:after="0" w:line="240" w:lineRule="auto"/>
              <w:jc w:val="both"/>
              <w:rPr>
                <w:rFonts w:ascii="Calibri" w:hAnsi="Calibri"/>
                <w:color w:val="000000"/>
                <w:szCs w:val="24"/>
              </w:rPr>
            </w:pPr>
            <w:r>
              <w:rPr>
                <w:rFonts w:ascii="Calibri" w:hAnsi="Calibri"/>
                <w:color w:val="000000"/>
                <w:szCs w:val="24"/>
              </w:rPr>
              <w:t>--------</w:t>
            </w:r>
          </w:p>
        </w:tc>
      </w:tr>
    </w:tbl>
    <w:p w14:paraId="58F6845D" w14:textId="77777777" w:rsidR="00AC600B" w:rsidRPr="00E45EE7" w:rsidRDefault="00AC600B" w:rsidP="00B52EB5">
      <w:pPr>
        <w:rPr>
          <w:rFonts w:ascii="Calibri" w:hAnsi="Calibri"/>
          <w:szCs w:val="24"/>
        </w:rPr>
      </w:pPr>
    </w:p>
    <w:p w14:paraId="0C27CB57" w14:textId="77777777" w:rsidR="00BB1DA0" w:rsidRDefault="002159E5" w:rsidP="00BB1DA0">
      <w:pPr>
        <w:pStyle w:val="Balk2"/>
        <w:rPr>
          <w:rFonts w:ascii="Calibri" w:hAnsi="Calibri"/>
          <w:sz w:val="24"/>
          <w:szCs w:val="24"/>
          <w:lang w:val="tr-TR"/>
        </w:rPr>
      </w:pPr>
      <w:bookmarkStart w:id="44" w:name="_Toc531097546"/>
      <w:r w:rsidRPr="00E45EE7">
        <w:rPr>
          <w:rFonts w:ascii="Calibri" w:hAnsi="Calibri"/>
          <w:sz w:val="24"/>
          <w:szCs w:val="24"/>
        </w:rPr>
        <w:lastRenderedPageBreak/>
        <w:t>TEMA I</w:t>
      </w:r>
      <w:r w:rsidR="008D4E73" w:rsidRPr="00E45EE7">
        <w:rPr>
          <w:rFonts w:ascii="Calibri" w:hAnsi="Calibri"/>
          <w:sz w:val="24"/>
          <w:szCs w:val="24"/>
        </w:rPr>
        <w:t>II</w:t>
      </w:r>
      <w:r w:rsidRPr="00E45EE7">
        <w:rPr>
          <w:rFonts w:ascii="Calibri" w:hAnsi="Calibri"/>
          <w:sz w:val="24"/>
          <w:szCs w:val="24"/>
        </w:rPr>
        <w:t>: KURUMSAL KAPASİTE</w:t>
      </w:r>
      <w:bookmarkStart w:id="45" w:name="_Toc416085167"/>
      <w:bookmarkStart w:id="46" w:name="_Toc529519470"/>
      <w:bookmarkEnd w:id="44"/>
    </w:p>
    <w:p w14:paraId="4B98486B" w14:textId="77777777" w:rsidR="00BB1DA0" w:rsidRDefault="005D25D7" w:rsidP="00BB1DA0">
      <w:pPr>
        <w:pStyle w:val="Balk2"/>
        <w:rPr>
          <w:rFonts w:ascii="Calibri" w:eastAsia="Times New Roman" w:hAnsi="Calibri"/>
          <w:sz w:val="24"/>
          <w:szCs w:val="24"/>
          <w:lang w:val="tr-TR"/>
        </w:rPr>
      </w:pPr>
      <w:r w:rsidRPr="00E45EE7">
        <w:rPr>
          <w:rFonts w:ascii="Calibri" w:eastAsia="Times New Roman" w:hAnsi="Calibri"/>
          <w:sz w:val="24"/>
          <w:szCs w:val="24"/>
        </w:rPr>
        <w:t>Stratejik Amaç 3:</w:t>
      </w:r>
      <w:r w:rsidRPr="00E45EE7">
        <w:rPr>
          <w:rFonts w:ascii="Calibri" w:hAnsi="Calibri"/>
          <w:sz w:val="24"/>
          <w:szCs w:val="24"/>
        </w:rPr>
        <w:t xml:space="preserve"> </w:t>
      </w:r>
      <w:r w:rsidR="00DD3AB5" w:rsidRPr="00E45EE7">
        <w:rPr>
          <w:rFonts w:ascii="Calibri" w:eastAsia="Times New Roman" w:hAnsi="Calibri"/>
          <w:sz w:val="24"/>
          <w:szCs w:val="24"/>
          <w:lang w:val="tr-TR"/>
        </w:rPr>
        <w:t>Kurumumuzun</w:t>
      </w:r>
      <w:r w:rsidRPr="00E45EE7">
        <w:rPr>
          <w:rFonts w:ascii="Calibri" w:eastAsia="Times New Roman" w:hAnsi="Calibri"/>
          <w:sz w:val="24"/>
          <w:szCs w:val="24"/>
        </w:rPr>
        <w:t xml:space="preserve"> beşeri, mali, fiziki ve teknolojik unsurları ile yönetim ve organizasyonu, </w:t>
      </w:r>
      <w:r w:rsidR="00694F27" w:rsidRPr="00E45EE7">
        <w:rPr>
          <w:rFonts w:ascii="Calibri" w:eastAsia="Times New Roman" w:hAnsi="Calibri"/>
          <w:sz w:val="24"/>
          <w:szCs w:val="24"/>
          <w:lang w:val="tr-TR"/>
        </w:rPr>
        <w:t xml:space="preserve">hizmet kalitesini </w:t>
      </w:r>
      <w:r w:rsidRPr="00E45EE7">
        <w:rPr>
          <w:rFonts w:ascii="Calibri" w:eastAsia="Times New Roman" w:hAnsi="Calibri"/>
          <w:sz w:val="24"/>
          <w:szCs w:val="24"/>
        </w:rPr>
        <w:t>yükseltecek biçimde geliştirilecektir.</w:t>
      </w:r>
    </w:p>
    <w:p w14:paraId="10A53703" w14:textId="2C1F1115" w:rsidR="007C1C88" w:rsidRPr="00BB1DA0" w:rsidRDefault="008D4E73" w:rsidP="00BB1DA0">
      <w:pPr>
        <w:pStyle w:val="Balk2"/>
        <w:rPr>
          <w:rFonts w:ascii="Calibri" w:hAnsi="Calibri"/>
          <w:sz w:val="24"/>
          <w:szCs w:val="24"/>
        </w:rPr>
      </w:pPr>
      <w:r w:rsidRPr="00E45EE7">
        <w:rPr>
          <w:rFonts w:ascii="Calibri" w:eastAsia="Times New Roman" w:hAnsi="Calibri"/>
          <w:i/>
          <w:iCs/>
          <w:sz w:val="24"/>
          <w:szCs w:val="24"/>
        </w:rPr>
        <w:t xml:space="preserve">Stratejik Hedef </w:t>
      </w:r>
      <w:r w:rsidR="008C2833" w:rsidRPr="00E45EE7">
        <w:rPr>
          <w:rFonts w:ascii="Calibri" w:eastAsia="Times New Roman" w:hAnsi="Calibri"/>
          <w:i/>
          <w:iCs/>
          <w:sz w:val="24"/>
          <w:szCs w:val="24"/>
        </w:rPr>
        <w:t>3</w:t>
      </w:r>
      <w:r w:rsidR="005D25D7" w:rsidRPr="00E45EE7">
        <w:rPr>
          <w:rFonts w:ascii="Calibri" w:eastAsia="Times New Roman" w:hAnsi="Calibri"/>
          <w:i/>
          <w:iCs/>
          <w:sz w:val="24"/>
          <w:szCs w:val="24"/>
        </w:rPr>
        <w:t>.1:</w:t>
      </w:r>
      <w:r w:rsidR="005D25D7" w:rsidRPr="00E45EE7">
        <w:rPr>
          <w:rFonts w:ascii="Calibri" w:hAnsi="Calibri"/>
          <w:sz w:val="24"/>
          <w:szCs w:val="24"/>
        </w:rPr>
        <w:t xml:space="preserve"> </w:t>
      </w:r>
      <w:r w:rsidR="00076E62" w:rsidRPr="00E45EE7">
        <w:rPr>
          <w:rFonts w:ascii="Calibri" w:eastAsia="Times New Roman" w:hAnsi="Calibri"/>
          <w:sz w:val="24"/>
          <w:szCs w:val="24"/>
          <w:lang w:val="tr-TR"/>
        </w:rPr>
        <w:t>Personelin</w:t>
      </w:r>
      <w:r w:rsidR="005D25D7" w:rsidRPr="00E45EE7">
        <w:rPr>
          <w:rFonts w:ascii="Calibri" w:eastAsia="Times New Roman" w:hAnsi="Calibri"/>
          <w:sz w:val="24"/>
          <w:szCs w:val="24"/>
        </w:rPr>
        <w:t xml:space="preserve"> mesleki yeterlilikleri </w:t>
      </w:r>
      <w:r w:rsidR="00076E62" w:rsidRPr="00E45EE7">
        <w:rPr>
          <w:rFonts w:ascii="Calibri" w:eastAsia="Times New Roman" w:hAnsi="Calibri"/>
          <w:sz w:val="24"/>
          <w:szCs w:val="24"/>
          <w:lang w:val="tr-TR"/>
        </w:rPr>
        <w:t>desteklenerek sürekli gelişim sağlamaya olanak sağ</w:t>
      </w:r>
      <w:r w:rsidR="005F07E3" w:rsidRPr="00E45EE7">
        <w:rPr>
          <w:rFonts w:ascii="Calibri" w:eastAsia="Times New Roman" w:hAnsi="Calibri"/>
          <w:sz w:val="24"/>
          <w:szCs w:val="24"/>
          <w:lang w:val="tr-TR"/>
        </w:rPr>
        <w:t>layacak bir yönetim</w:t>
      </w:r>
      <w:r w:rsidR="00076E62" w:rsidRPr="00E45EE7">
        <w:rPr>
          <w:rFonts w:ascii="Calibri" w:eastAsia="Times New Roman" w:hAnsi="Calibri"/>
          <w:sz w:val="24"/>
          <w:szCs w:val="24"/>
          <w:lang w:val="tr-TR"/>
        </w:rPr>
        <w:t xml:space="preserve"> anlayışı oluşturulacaktır</w:t>
      </w:r>
      <w:r w:rsidR="005D25D7" w:rsidRPr="00E45EE7">
        <w:rPr>
          <w:rFonts w:ascii="Calibri" w:eastAsia="Times New Roman" w:hAnsi="Calibri"/>
          <w:sz w:val="24"/>
          <w:szCs w:val="24"/>
        </w:rPr>
        <w:t>.</w:t>
      </w:r>
    </w:p>
    <w:tbl>
      <w:tblPr>
        <w:tblW w:w="13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673"/>
        <w:gridCol w:w="1092"/>
        <w:gridCol w:w="1041"/>
        <w:gridCol w:w="1007"/>
        <w:gridCol w:w="1092"/>
        <w:gridCol w:w="823"/>
      </w:tblGrid>
      <w:tr w:rsidR="008D4E73" w:rsidRPr="00E45EE7" w14:paraId="3536EC8C" w14:textId="77777777" w:rsidTr="00A67B3B">
        <w:trPr>
          <w:trHeight w:val="421"/>
        </w:trPr>
        <w:tc>
          <w:tcPr>
            <w:tcW w:w="1757" w:type="dxa"/>
            <w:vMerge w:val="restart"/>
            <w:shd w:val="clear" w:color="auto" w:fill="auto"/>
            <w:noWrap/>
            <w:vAlign w:val="center"/>
            <w:hideMark/>
          </w:tcPr>
          <w:p w14:paraId="2D3C1D25" w14:textId="77777777" w:rsidR="008D4E73" w:rsidRPr="00E45EE7" w:rsidRDefault="008D4E73" w:rsidP="00101FD2">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5042" w:type="dxa"/>
            <w:vMerge w:val="restart"/>
            <w:shd w:val="clear" w:color="auto" w:fill="auto"/>
            <w:vAlign w:val="center"/>
            <w:hideMark/>
          </w:tcPr>
          <w:p w14:paraId="7636F0FA" w14:textId="77777777" w:rsidR="008D4E73" w:rsidRPr="00E45EE7" w:rsidRDefault="008D4E73" w:rsidP="00101FD2">
            <w:pPr>
              <w:spacing w:after="0" w:line="240" w:lineRule="auto"/>
              <w:jc w:val="center"/>
              <w:rPr>
                <w:rFonts w:ascii="Calibri" w:hAnsi="Calibri"/>
                <w:b/>
                <w:bCs/>
                <w:color w:val="000000"/>
                <w:szCs w:val="24"/>
              </w:rPr>
            </w:pPr>
            <w:r w:rsidRPr="00E45EE7">
              <w:rPr>
                <w:rFonts w:ascii="Calibri" w:hAnsi="Calibri"/>
                <w:b/>
                <w:bCs/>
                <w:color w:val="000000"/>
                <w:szCs w:val="24"/>
              </w:rPr>
              <w:t>PERFORMANS</w:t>
            </w:r>
          </w:p>
          <w:p w14:paraId="34C78D2C" w14:textId="77777777" w:rsidR="008D4E73" w:rsidRPr="00E45EE7" w:rsidRDefault="008D4E73" w:rsidP="00101FD2">
            <w:pPr>
              <w:spacing w:after="0" w:line="240" w:lineRule="auto"/>
              <w:jc w:val="center"/>
              <w:rPr>
                <w:rFonts w:ascii="Calibri" w:hAnsi="Calibri"/>
                <w:b/>
                <w:bCs/>
                <w:color w:val="000000"/>
                <w:szCs w:val="24"/>
              </w:rPr>
            </w:pPr>
            <w:r w:rsidRPr="00E45EE7">
              <w:rPr>
                <w:rFonts w:ascii="Calibri" w:hAnsi="Calibri"/>
                <w:b/>
                <w:bCs/>
                <w:color w:val="000000"/>
                <w:szCs w:val="24"/>
              </w:rPr>
              <w:t>GÖSTERGESİ</w:t>
            </w:r>
          </w:p>
        </w:tc>
        <w:tc>
          <w:tcPr>
            <w:tcW w:w="1673" w:type="dxa"/>
            <w:shd w:val="clear" w:color="auto" w:fill="auto"/>
            <w:vAlign w:val="center"/>
          </w:tcPr>
          <w:p w14:paraId="667FAF9E" w14:textId="77777777" w:rsidR="008D4E73" w:rsidRPr="00E45EE7" w:rsidRDefault="008D4E73" w:rsidP="00101FD2">
            <w:pPr>
              <w:spacing w:after="0" w:line="240" w:lineRule="auto"/>
              <w:jc w:val="center"/>
              <w:rPr>
                <w:rFonts w:ascii="Calibri" w:hAnsi="Calibri"/>
                <w:b/>
                <w:bCs/>
                <w:color w:val="000000"/>
                <w:szCs w:val="24"/>
              </w:rPr>
            </w:pPr>
            <w:r w:rsidRPr="00E45EE7">
              <w:rPr>
                <w:rFonts w:ascii="Calibri" w:hAnsi="Calibri"/>
                <w:b/>
                <w:bCs/>
                <w:color w:val="000000"/>
                <w:szCs w:val="24"/>
              </w:rPr>
              <w:t>Mevcut</w:t>
            </w:r>
          </w:p>
        </w:tc>
        <w:tc>
          <w:tcPr>
            <w:tcW w:w="5055" w:type="dxa"/>
            <w:gridSpan w:val="5"/>
            <w:shd w:val="clear" w:color="auto" w:fill="auto"/>
            <w:vAlign w:val="center"/>
          </w:tcPr>
          <w:p w14:paraId="4B812A0C" w14:textId="77777777" w:rsidR="008D4E73" w:rsidRPr="00E45EE7" w:rsidRDefault="008D4E73" w:rsidP="00101FD2">
            <w:pPr>
              <w:spacing w:after="0" w:line="240" w:lineRule="auto"/>
              <w:jc w:val="center"/>
              <w:rPr>
                <w:rFonts w:ascii="Calibri" w:hAnsi="Calibri"/>
                <w:b/>
                <w:bCs/>
                <w:color w:val="000000"/>
                <w:szCs w:val="24"/>
              </w:rPr>
            </w:pPr>
            <w:r w:rsidRPr="00E45EE7">
              <w:rPr>
                <w:rFonts w:ascii="Calibri" w:hAnsi="Calibri"/>
                <w:b/>
                <w:bCs/>
                <w:color w:val="000000"/>
                <w:szCs w:val="24"/>
              </w:rPr>
              <w:t>HEDEF</w:t>
            </w:r>
          </w:p>
        </w:tc>
      </w:tr>
      <w:tr w:rsidR="008D4E73" w:rsidRPr="00E45EE7" w14:paraId="5F09513A" w14:textId="77777777" w:rsidTr="00A67B3B">
        <w:trPr>
          <w:trHeight w:val="309"/>
        </w:trPr>
        <w:tc>
          <w:tcPr>
            <w:tcW w:w="1757" w:type="dxa"/>
            <w:vMerge/>
            <w:shd w:val="clear" w:color="auto" w:fill="auto"/>
            <w:vAlign w:val="center"/>
            <w:hideMark/>
          </w:tcPr>
          <w:p w14:paraId="171D76B3" w14:textId="77777777" w:rsidR="008D4E73" w:rsidRPr="00E45EE7" w:rsidRDefault="008D4E73" w:rsidP="00101FD2">
            <w:pPr>
              <w:spacing w:after="0" w:line="240" w:lineRule="auto"/>
              <w:jc w:val="center"/>
              <w:rPr>
                <w:rFonts w:ascii="Calibri" w:hAnsi="Calibri"/>
                <w:b/>
                <w:bCs/>
                <w:szCs w:val="24"/>
              </w:rPr>
            </w:pPr>
          </w:p>
        </w:tc>
        <w:tc>
          <w:tcPr>
            <w:tcW w:w="5042" w:type="dxa"/>
            <w:vMerge/>
            <w:shd w:val="clear" w:color="auto" w:fill="auto"/>
            <w:vAlign w:val="center"/>
            <w:hideMark/>
          </w:tcPr>
          <w:p w14:paraId="605F8193" w14:textId="77777777" w:rsidR="008D4E73" w:rsidRPr="00E45EE7" w:rsidRDefault="008D4E73" w:rsidP="00101FD2">
            <w:pPr>
              <w:spacing w:after="0" w:line="240" w:lineRule="auto"/>
              <w:jc w:val="center"/>
              <w:rPr>
                <w:rFonts w:ascii="Calibri" w:hAnsi="Calibri"/>
                <w:b/>
                <w:bCs/>
                <w:szCs w:val="24"/>
              </w:rPr>
            </w:pPr>
          </w:p>
        </w:tc>
        <w:tc>
          <w:tcPr>
            <w:tcW w:w="1673" w:type="dxa"/>
            <w:shd w:val="clear" w:color="auto" w:fill="auto"/>
            <w:noWrap/>
            <w:vAlign w:val="center"/>
            <w:hideMark/>
          </w:tcPr>
          <w:p w14:paraId="4AFAC85B" w14:textId="77777777" w:rsidR="008D4E73" w:rsidRPr="00E45EE7" w:rsidRDefault="008D4E73" w:rsidP="00101FD2">
            <w:pPr>
              <w:spacing w:after="0" w:line="240" w:lineRule="auto"/>
              <w:jc w:val="center"/>
              <w:rPr>
                <w:rFonts w:ascii="Calibri" w:hAnsi="Calibri"/>
                <w:b/>
                <w:bCs/>
                <w:szCs w:val="24"/>
              </w:rPr>
            </w:pPr>
            <w:r w:rsidRPr="00E45EE7">
              <w:rPr>
                <w:rFonts w:ascii="Calibri" w:hAnsi="Calibri"/>
                <w:b/>
                <w:bCs/>
                <w:szCs w:val="24"/>
              </w:rPr>
              <w:t>2018</w:t>
            </w:r>
          </w:p>
        </w:tc>
        <w:tc>
          <w:tcPr>
            <w:tcW w:w="1092" w:type="dxa"/>
            <w:shd w:val="clear" w:color="auto" w:fill="auto"/>
            <w:noWrap/>
            <w:vAlign w:val="center"/>
            <w:hideMark/>
          </w:tcPr>
          <w:p w14:paraId="11E530BD" w14:textId="77777777" w:rsidR="008D4E73" w:rsidRPr="00E45EE7" w:rsidRDefault="008D4E73" w:rsidP="00101FD2">
            <w:pPr>
              <w:spacing w:after="0" w:line="240" w:lineRule="auto"/>
              <w:jc w:val="center"/>
              <w:rPr>
                <w:rFonts w:ascii="Calibri" w:hAnsi="Calibri"/>
                <w:b/>
                <w:bCs/>
                <w:szCs w:val="24"/>
              </w:rPr>
            </w:pPr>
            <w:r w:rsidRPr="00E45EE7">
              <w:rPr>
                <w:rFonts w:ascii="Calibri" w:hAnsi="Calibri"/>
                <w:b/>
                <w:bCs/>
                <w:szCs w:val="24"/>
              </w:rPr>
              <w:t>2019</w:t>
            </w:r>
          </w:p>
        </w:tc>
        <w:tc>
          <w:tcPr>
            <w:tcW w:w="1041" w:type="dxa"/>
            <w:vAlign w:val="center"/>
          </w:tcPr>
          <w:p w14:paraId="208B88CC" w14:textId="77777777" w:rsidR="008D4E73" w:rsidRPr="00E45EE7" w:rsidRDefault="008D4E73" w:rsidP="00101FD2">
            <w:pPr>
              <w:spacing w:after="0" w:line="240" w:lineRule="auto"/>
              <w:jc w:val="center"/>
              <w:rPr>
                <w:rFonts w:ascii="Calibri" w:hAnsi="Calibri"/>
                <w:b/>
                <w:bCs/>
                <w:szCs w:val="24"/>
              </w:rPr>
            </w:pPr>
            <w:r w:rsidRPr="00E45EE7">
              <w:rPr>
                <w:rFonts w:ascii="Calibri" w:hAnsi="Calibri"/>
                <w:b/>
                <w:bCs/>
                <w:szCs w:val="24"/>
              </w:rPr>
              <w:t>2020</w:t>
            </w:r>
          </w:p>
        </w:tc>
        <w:tc>
          <w:tcPr>
            <w:tcW w:w="1007" w:type="dxa"/>
            <w:vAlign w:val="center"/>
          </w:tcPr>
          <w:p w14:paraId="240BAE30" w14:textId="77777777" w:rsidR="008D4E73" w:rsidRPr="00E45EE7" w:rsidRDefault="008D4E73" w:rsidP="00101FD2">
            <w:pPr>
              <w:spacing w:after="0" w:line="240" w:lineRule="auto"/>
              <w:jc w:val="center"/>
              <w:rPr>
                <w:rFonts w:ascii="Calibri" w:hAnsi="Calibri"/>
                <w:b/>
                <w:bCs/>
                <w:szCs w:val="24"/>
              </w:rPr>
            </w:pPr>
            <w:r w:rsidRPr="00E45EE7">
              <w:rPr>
                <w:rFonts w:ascii="Calibri" w:hAnsi="Calibri"/>
                <w:b/>
                <w:bCs/>
                <w:szCs w:val="24"/>
              </w:rPr>
              <w:t>2021</w:t>
            </w:r>
          </w:p>
        </w:tc>
        <w:tc>
          <w:tcPr>
            <w:tcW w:w="1092" w:type="dxa"/>
            <w:vAlign w:val="center"/>
          </w:tcPr>
          <w:p w14:paraId="6F262420" w14:textId="77777777" w:rsidR="008D4E73" w:rsidRPr="00E45EE7" w:rsidRDefault="008D4E73" w:rsidP="00101FD2">
            <w:pPr>
              <w:spacing w:after="0" w:line="240" w:lineRule="auto"/>
              <w:jc w:val="center"/>
              <w:rPr>
                <w:rFonts w:ascii="Calibri" w:hAnsi="Calibri"/>
                <w:b/>
                <w:bCs/>
                <w:szCs w:val="24"/>
              </w:rPr>
            </w:pPr>
            <w:r w:rsidRPr="00E45EE7">
              <w:rPr>
                <w:rFonts w:ascii="Calibri" w:hAnsi="Calibri"/>
                <w:b/>
                <w:bCs/>
                <w:szCs w:val="24"/>
              </w:rPr>
              <w:t>2022</w:t>
            </w:r>
          </w:p>
        </w:tc>
        <w:tc>
          <w:tcPr>
            <w:tcW w:w="823" w:type="dxa"/>
            <w:vAlign w:val="center"/>
          </w:tcPr>
          <w:p w14:paraId="2544E4C6" w14:textId="77777777" w:rsidR="008D4E73" w:rsidRPr="00E45EE7" w:rsidRDefault="008D4E73" w:rsidP="00101FD2">
            <w:pPr>
              <w:spacing w:after="0" w:line="240" w:lineRule="auto"/>
              <w:jc w:val="center"/>
              <w:rPr>
                <w:rFonts w:ascii="Calibri" w:hAnsi="Calibri"/>
                <w:b/>
                <w:bCs/>
                <w:szCs w:val="24"/>
              </w:rPr>
            </w:pPr>
            <w:r w:rsidRPr="00E45EE7">
              <w:rPr>
                <w:rFonts w:ascii="Calibri" w:hAnsi="Calibri"/>
                <w:b/>
                <w:bCs/>
                <w:szCs w:val="24"/>
              </w:rPr>
              <w:t>2023</w:t>
            </w:r>
          </w:p>
        </w:tc>
      </w:tr>
      <w:tr w:rsidR="008D4E73" w:rsidRPr="00E45EE7" w14:paraId="3AC48BF8" w14:textId="77777777" w:rsidTr="00A67B3B">
        <w:trPr>
          <w:trHeight w:val="549"/>
        </w:trPr>
        <w:tc>
          <w:tcPr>
            <w:tcW w:w="1757" w:type="dxa"/>
            <w:shd w:val="clear" w:color="auto" w:fill="auto"/>
            <w:vAlign w:val="center"/>
          </w:tcPr>
          <w:p w14:paraId="037DFAFC" w14:textId="77777777" w:rsidR="008D4E73" w:rsidRPr="00E45EE7" w:rsidRDefault="008D4E73" w:rsidP="00101FD2">
            <w:pPr>
              <w:spacing w:after="0" w:line="240" w:lineRule="auto"/>
              <w:jc w:val="center"/>
              <w:rPr>
                <w:rFonts w:ascii="Calibri" w:hAnsi="Calibri"/>
                <w:b/>
                <w:bCs/>
                <w:color w:val="000000"/>
                <w:szCs w:val="24"/>
              </w:rPr>
            </w:pPr>
            <w:r w:rsidRPr="00E45EE7">
              <w:rPr>
                <w:rFonts w:ascii="Calibri" w:hAnsi="Calibri"/>
                <w:b/>
                <w:bCs/>
                <w:color w:val="000000"/>
                <w:szCs w:val="24"/>
              </w:rPr>
              <w:t>PG.</w:t>
            </w:r>
            <w:r w:rsidR="008F3D60" w:rsidRPr="00E45EE7">
              <w:rPr>
                <w:rFonts w:ascii="Calibri" w:hAnsi="Calibri"/>
                <w:b/>
                <w:bCs/>
                <w:color w:val="000000"/>
                <w:szCs w:val="24"/>
              </w:rPr>
              <w:t>3</w:t>
            </w:r>
            <w:r w:rsidRPr="00E45EE7">
              <w:rPr>
                <w:rFonts w:ascii="Calibri" w:hAnsi="Calibri"/>
                <w:b/>
                <w:bCs/>
                <w:color w:val="000000"/>
                <w:szCs w:val="24"/>
              </w:rPr>
              <w:t>.1</w:t>
            </w:r>
            <w:r w:rsidR="007C1C88" w:rsidRPr="00E45EE7">
              <w:rPr>
                <w:rFonts w:ascii="Calibri" w:hAnsi="Calibri"/>
                <w:b/>
                <w:bCs/>
                <w:color w:val="000000"/>
                <w:szCs w:val="24"/>
              </w:rPr>
              <w:t>.1</w:t>
            </w:r>
          </w:p>
        </w:tc>
        <w:tc>
          <w:tcPr>
            <w:tcW w:w="5042" w:type="dxa"/>
            <w:shd w:val="clear" w:color="auto" w:fill="auto"/>
            <w:vAlign w:val="center"/>
          </w:tcPr>
          <w:p w14:paraId="13125204" w14:textId="77777777" w:rsidR="008D4E73" w:rsidRPr="00E45EE7" w:rsidRDefault="00B52EB5" w:rsidP="00101FD2">
            <w:pPr>
              <w:spacing w:after="0" w:line="240" w:lineRule="auto"/>
              <w:jc w:val="both"/>
              <w:rPr>
                <w:rFonts w:ascii="Calibri" w:hAnsi="Calibri" w:cs="Calibri"/>
                <w:color w:val="000000"/>
                <w:szCs w:val="24"/>
              </w:rPr>
            </w:pPr>
            <w:r w:rsidRPr="00E45EE7">
              <w:rPr>
                <w:rFonts w:ascii="Calibri" w:hAnsi="Calibri" w:cs="Calibri"/>
                <w:color w:val="000000"/>
                <w:szCs w:val="24"/>
              </w:rPr>
              <w:t>Kişisel ve mesleki gelişimle ilgili her yıl en az bir eğitim faa</w:t>
            </w:r>
            <w:r w:rsidR="00C62481" w:rsidRPr="00E45EE7">
              <w:rPr>
                <w:rFonts w:ascii="Calibri" w:hAnsi="Calibri" w:cs="Calibri"/>
                <w:color w:val="000000"/>
                <w:szCs w:val="24"/>
              </w:rPr>
              <w:t>liyetine katılan yönetici oranı</w:t>
            </w:r>
          </w:p>
        </w:tc>
        <w:tc>
          <w:tcPr>
            <w:tcW w:w="1673" w:type="dxa"/>
            <w:shd w:val="clear" w:color="auto" w:fill="auto"/>
            <w:noWrap/>
            <w:vAlign w:val="center"/>
          </w:tcPr>
          <w:p w14:paraId="40E12D55" w14:textId="6125E7FB" w:rsidR="008D4E73" w:rsidRPr="00E45EE7" w:rsidRDefault="007C1BBE" w:rsidP="00101FD2">
            <w:pPr>
              <w:spacing w:after="0" w:line="240" w:lineRule="auto"/>
              <w:jc w:val="center"/>
              <w:rPr>
                <w:rFonts w:ascii="Calibri" w:hAnsi="Calibri"/>
                <w:szCs w:val="24"/>
              </w:rPr>
            </w:pPr>
            <w:r>
              <w:rPr>
                <w:rFonts w:ascii="Calibri" w:hAnsi="Calibri"/>
                <w:szCs w:val="24"/>
              </w:rPr>
              <w:t>1</w:t>
            </w:r>
          </w:p>
        </w:tc>
        <w:tc>
          <w:tcPr>
            <w:tcW w:w="1092" w:type="dxa"/>
            <w:shd w:val="clear" w:color="auto" w:fill="auto"/>
            <w:noWrap/>
            <w:vAlign w:val="center"/>
          </w:tcPr>
          <w:p w14:paraId="1994F378" w14:textId="190367B2" w:rsidR="008D4E73" w:rsidRPr="00E45EE7" w:rsidRDefault="007C1BBE" w:rsidP="00101FD2">
            <w:pPr>
              <w:spacing w:after="0" w:line="240" w:lineRule="auto"/>
              <w:jc w:val="center"/>
              <w:rPr>
                <w:rFonts w:ascii="Calibri" w:hAnsi="Calibri"/>
                <w:szCs w:val="24"/>
              </w:rPr>
            </w:pPr>
            <w:r>
              <w:rPr>
                <w:rFonts w:ascii="Calibri" w:hAnsi="Calibri"/>
                <w:szCs w:val="24"/>
              </w:rPr>
              <w:t>1</w:t>
            </w:r>
          </w:p>
        </w:tc>
        <w:tc>
          <w:tcPr>
            <w:tcW w:w="1041" w:type="dxa"/>
          </w:tcPr>
          <w:p w14:paraId="024CF10E" w14:textId="0462116B" w:rsidR="008D4E73" w:rsidRPr="00E45EE7" w:rsidRDefault="00053D57" w:rsidP="00101FD2">
            <w:pPr>
              <w:spacing w:after="0" w:line="240" w:lineRule="auto"/>
              <w:jc w:val="center"/>
              <w:rPr>
                <w:rFonts w:ascii="Calibri" w:hAnsi="Calibri"/>
                <w:szCs w:val="24"/>
              </w:rPr>
            </w:pPr>
            <w:r>
              <w:rPr>
                <w:rFonts w:ascii="Calibri" w:hAnsi="Calibri"/>
                <w:szCs w:val="24"/>
              </w:rPr>
              <w:t>1</w:t>
            </w:r>
          </w:p>
        </w:tc>
        <w:tc>
          <w:tcPr>
            <w:tcW w:w="1007" w:type="dxa"/>
          </w:tcPr>
          <w:p w14:paraId="5CC84AE0" w14:textId="4142F350" w:rsidR="008D4E73" w:rsidRPr="00E45EE7" w:rsidRDefault="00053D57" w:rsidP="00101FD2">
            <w:pPr>
              <w:spacing w:after="0" w:line="240" w:lineRule="auto"/>
              <w:jc w:val="center"/>
              <w:rPr>
                <w:rFonts w:ascii="Calibri" w:hAnsi="Calibri"/>
                <w:szCs w:val="24"/>
              </w:rPr>
            </w:pPr>
            <w:r>
              <w:rPr>
                <w:rFonts w:ascii="Calibri" w:hAnsi="Calibri"/>
                <w:szCs w:val="24"/>
              </w:rPr>
              <w:t>2</w:t>
            </w:r>
          </w:p>
        </w:tc>
        <w:tc>
          <w:tcPr>
            <w:tcW w:w="1092" w:type="dxa"/>
          </w:tcPr>
          <w:p w14:paraId="0AED5457" w14:textId="407D1BCE" w:rsidR="008D4E73" w:rsidRPr="00E45EE7" w:rsidRDefault="00053D57" w:rsidP="00101FD2">
            <w:pPr>
              <w:spacing w:after="0" w:line="240" w:lineRule="auto"/>
              <w:jc w:val="center"/>
              <w:rPr>
                <w:rFonts w:ascii="Calibri" w:hAnsi="Calibri"/>
                <w:szCs w:val="24"/>
              </w:rPr>
            </w:pPr>
            <w:r>
              <w:rPr>
                <w:rFonts w:ascii="Calibri" w:hAnsi="Calibri"/>
                <w:szCs w:val="24"/>
              </w:rPr>
              <w:t>2</w:t>
            </w:r>
          </w:p>
        </w:tc>
        <w:tc>
          <w:tcPr>
            <w:tcW w:w="823" w:type="dxa"/>
          </w:tcPr>
          <w:p w14:paraId="4DC9335E" w14:textId="1AA07C37" w:rsidR="008D4E73" w:rsidRPr="00E45EE7" w:rsidRDefault="00053D57" w:rsidP="00101FD2">
            <w:pPr>
              <w:spacing w:after="0" w:line="240" w:lineRule="auto"/>
              <w:jc w:val="center"/>
              <w:rPr>
                <w:rFonts w:ascii="Calibri" w:hAnsi="Calibri"/>
                <w:szCs w:val="24"/>
              </w:rPr>
            </w:pPr>
            <w:r>
              <w:rPr>
                <w:rFonts w:ascii="Calibri" w:hAnsi="Calibri"/>
                <w:szCs w:val="24"/>
              </w:rPr>
              <w:t>2</w:t>
            </w:r>
          </w:p>
        </w:tc>
      </w:tr>
      <w:tr w:rsidR="008D4E73" w:rsidRPr="00E45EE7" w14:paraId="6689C9DA" w14:textId="77777777" w:rsidTr="00A67B3B">
        <w:trPr>
          <w:trHeight w:val="549"/>
        </w:trPr>
        <w:tc>
          <w:tcPr>
            <w:tcW w:w="1757" w:type="dxa"/>
            <w:shd w:val="clear" w:color="auto" w:fill="auto"/>
            <w:vAlign w:val="center"/>
          </w:tcPr>
          <w:p w14:paraId="213A755F" w14:textId="77777777" w:rsidR="008D4E73" w:rsidRPr="00E45EE7" w:rsidRDefault="008D4E73" w:rsidP="00101FD2">
            <w:pPr>
              <w:spacing w:after="0" w:line="240" w:lineRule="auto"/>
              <w:jc w:val="center"/>
              <w:rPr>
                <w:rFonts w:ascii="Calibri" w:hAnsi="Calibri"/>
                <w:color w:val="000000"/>
                <w:szCs w:val="24"/>
              </w:rPr>
            </w:pPr>
            <w:r w:rsidRPr="00E45EE7">
              <w:rPr>
                <w:rFonts w:ascii="Calibri" w:hAnsi="Calibri"/>
                <w:b/>
                <w:bCs/>
                <w:color w:val="000000"/>
                <w:szCs w:val="24"/>
              </w:rPr>
              <w:t>PG.</w:t>
            </w:r>
            <w:r w:rsidR="008F3D60" w:rsidRPr="00E45EE7">
              <w:rPr>
                <w:rFonts w:ascii="Calibri" w:hAnsi="Calibri"/>
                <w:b/>
                <w:bCs/>
                <w:color w:val="000000"/>
                <w:szCs w:val="24"/>
              </w:rPr>
              <w:t>3</w:t>
            </w:r>
            <w:r w:rsidRPr="00E45EE7">
              <w:rPr>
                <w:rFonts w:ascii="Calibri" w:hAnsi="Calibri"/>
                <w:b/>
                <w:bCs/>
                <w:color w:val="000000"/>
                <w:szCs w:val="24"/>
              </w:rPr>
              <w:t>.</w:t>
            </w:r>
            <w:r w:rsidR="007C1C88" w:rsidRPr="00E45EE7">
              <w:rPr>
                <w:rFonts w:ascii="Calibri" w:hAnsi="Calibri"/>
                <w:b/>
                <w:bCs/>
                <w:color w:val="000000"/>
                <w:szCs w:val="24"/>
              </w:rPr>
              <w:t>1.2</w:t>
            </w:r>
          </w:p>
        </w:tc>
        <w:tc>
          <w:tcPr>
            <w:tcW w:w="5042" w:type="dxa"/>
            <w:shd w:val="clear" w:color="auto" w:fill="auto"/>
            <w:vAlign w:val="center"/>
          </w:tcPr>
          <w:p w14:paraId="5AB593E7" w14:textId="77777777" w:rsidR="008D4E73" w:rsidRPr="00E45EE7" w:rsidRDefault="00B52EB5" w:rsidP="00101FD2">
            <w:pPr>
              <w:spacing w:after="0" w:line="240" w:lineRule="auto"/>
              <w:jc w:val="both"/>
              <w:rPr>
                <w:rFonts w:ascii="Calibri" w:hAnsi="Calibri" w:cs="Calibri"/>
                <w:color w:val="000000"/>
                <w:szCs w:val="24"/>
              </w:rPr>
            </w:pPr>
            <w:r w:rsidRPr="00E45EE7">
              <w:rPr>
                <w:rFonts w:ascii="Calibri" w:hAnsi="Calibri" w:cs="Calibri"/>
                <w:color w:val="000000"/>
                <w:szCs w:val="24"/>
              </w:rPr>
              <w:t>Kişisel ve mesleki gelişimle ilgili her yıl en az bir eğitim faa</w:t>
            </w:r>
            <w:r w:rsidR="00C62481" w:rsidRPr="00E45EE7">
              <w:rPr>
                <w:rFonts w:ascii="Calibri" w:hAnsi="Calibri" w:cs="Calibri"/>
                <w:color w:val="000000"/>
                <w:szCs w:val="24"/>
              </w:rPr>
              <w:t>liyetine katılan öğretmen oranı</w:t>
            </w:r>
          </w:p>
        </w:tc>
        <w:tc>
          <w:tcPr>
            <w:tcW w:w="1673" w:type="dxa"/>
            <w:shd w:val="clear" w:color="auto" w:fill="auto"/>
            <w:noWrap/>
            <w:vAlign w:val="center"/>
          </w:tcPr>
          <w:p w14:paraId="02F7EF52" w14:textId="06417A74" w:rsidR="008D4E73" w:rsidRPr="00E45EE7" w:rsidRDefault="007C1BBE" w:rsidP="00101FD2">
            <w:pPr>
              <w:spacing w:after="0" w:line="240" w:lineRule="auto"/>
              <w:jc w:val="center"/>
              <w:rPr>
                <w:rFonts w:ascii="Calibri" w:hAnsi="Calibri"/>
                <w:szCs w:val="24"/>
              </w:rPr>
            </w:pPr>
            <w:r>
              <w:rPr>
                <w:rFonts w:ascii="Calibri" w:hAnsi="Calibri"/>
                <w:szCs w:val="24"/>
              </w:rPr>
              <w:t>5</w:t>
            </w:r>
          </w:p>
        </w:tc>
        <w:tc>
          <w:tcPr>
            <w:tcW w:w="1092" w:type="dxa"/>
            <w:shd w:val="clear" w:color="auto" w:fill="auto"/>
            <w:noWrap/>
            <w:vAlign w:val="center"/>
          </w:tcPr>
          <w:p w14:paraId="7CA4CD90" w14:textId="748FB36A" w:rsidR="008D4E73" w:rsidRPr="00E45EE7" w:rsidRDefault="002F5F88" w:rsidP="00101FD2">
            <w:pPr>
              <w:spacing w:after="0" w:line="240" w:lineRule="auto"/>
              <w:jc w:val="center"/>
              <w:rPr>
                <w:rFonts w:ascii="Calibri" w:hAnsi="Calibri"/>
                <w:szCs w:val="24"/>
              </w:rPr>
            </w:pPr>
            <w:r>
              <w:rPr>
                <w:rFonts w:ascii="Calibri" w:hAnsi="Calibri"/>
                <w:szCs w:val="24"/>
              </w:rPr>
              <w:t>5</w:t>
            </w:r>
          </w:p>
        </w:tc>
        <w:tc>
          <w:tcPr>
            <w:tcW w:w="1041" w:type="dxa"/>
          </w:tcPr>
          <w:p w14:paraId="596F1708" w14:textId="4A161A92" w:rsidR="008D4E73" w:rsidRPr="00E45EE7" w:rsidRDefault="00053D57" w:rsidP="00101FD2">
            <w:pPr>
              <w:spacing w:after="0" w:line="240" w:lineRule="auto"/>
              <w:jc w:val="center"/>
              <w:rPr>
                <w:rFonts w:ascii="Calibri" w:hAnsi="Calibri"/>
                <w:szCs w:val="24"/>
              </w:rPr>
            </w:pPr>
            <w:r>
              <w:rPr>
                <w:rFonts w:ascii="Calibri" w:hAnsi="Calibri"/>
                <w:szCs w:val="24"/>
              </w:rPr>
              <w:t>4</w:t>
            </w:r>
          </w:p>
        </w:tc>
        <w:tc>
          <w:tcPr>
            <w:tcW w:w="1007" w:type="dxa"/>
          </w:tcPr>
          <w:p w14:paraId="15D37948" w14:textId="4D0625FC" w:rsidR="008D4E73" w:rsidRPr="00E45EE7" w:rsidRDefault="00053D57" w:rsidP="00101FD2">
            <w:pPr>
              <w:spacing w:after="0" w:line="240" w:lineRule="auto"/>
              <w:jc w:val="center"/>
              <w:rPr>
                <w:rFonts w:ascii="Calibri" w:hAnsi="Calibri"/>
                <w:szCs w:val="24"/>
              </w:rPr>
            </w:pPr>
            <w:r>
              <w:rPr>
                <w:rFonts w:ascii="Calibri" w:hAnsi="Calibri"/>
                <w:szCs w:val="24"/>
              </w:rPr>
              <w:t>5</w:t>
            </w:r>
          </w:p>
        </w:tc>
        <w:tc>
          <w:tcPr>
            <w:tcW w:w="1092" w:type="dxa"/>
          </w:tcPr>
          <w:p w14:paraId="6CE07DCB" w14:textId="7FEC114E" w:rsidR="008D4E73" w:rsidRPr="00E45EE7" w:rsidRDefault="00053D57" w:rsidP="00101FD2">
            <w:pPr>
              <w:spacing w:after="0" w:line="240" w:lineRule="auto"/>
              <w:jc w:val="center"/>
              <w:rPr>
                <w:rFonts w:ascii="Calibri" w:hAnsi="Calibri"/>
                <w:szCs w:val="24"/>
              </w:rPr>
            </w:pPr>
            <w:r>
              <w:rPr>
                <w:rFonts w:ascii="Calibri" w:hAnsi="Calibri"/>
                <w:szCs w:val="24"/>
              </w:rPr>
              <w:t>5</w:t>
            </w:r>
          </w:p>
        </w:tc>
        <w:tc>
          <w:tcPr>
            <w:tcW w:w="823" w:type="dxa"/>
          </w:tcPr>
          <w:p w14:paraId="7B46CF40" w14:textId="1E60D898" w:rsidR="008D4E73" w:rsidRPr="00E45EE7" w:rsidRDefault="00053D57" w:rsidP="00101FD2">
            <w:pPr>
              <w:spacing w:after="0" w:line="240" w:lineRule="auto"/>
              <w:jc w:val="center"/>
              <w:rPr>
                <w:rFonts w:ascii="Calibri" w:hAnsi="Calibri"/>
                <w:szCs w:val="24"/>
              </w:rPr>
            </w:pPr>
            <w:r>
              <w:rPr>
                <w:rFonts w:ascii="Calibri" w:hAnsi="Calibri"/>
                <w:szCs w:val="24"/>
              </w:rPr>
              <w:t>6</w:t>
            </w:r>
          </w:p>
        </w:tc>
      </w:tr>
      <w:tr w:rsidR="008D4E73" w:rsidRPr="00E45EE7" w14:paraId="2F7BD438" w14:textId="77777777" w:rsidTr="00001DDB">
        <w:trPr>
          <w:trHeight w:val="386"/>
        </w:trPr>
        <w:tc>
          <w:tcPr>
            <w:tcW w:w="1757" w:type="dxa"/>
            <w:shd w:val="clear" w:color="auto" w:fill="auto"/>
            <w:vAlign w:val="center"/>
          </w:tcPr>
          <w:p w14:paraId="4F1196EC" w14:textId="77777777" w:rsidR="008D4E73" w:rsidRPr="00E45EE7" w:rsidRDefault="00B52EB5" w:rsidP="00101FD2">
            <w:pPr>
              <w:spacing w:after="0" w:line="240" w:lineRule="auto"/>
              <w:jc w:val="center"/>
              <w:rPr>
                <w:rFonts w:ascii="Calibri" w:hAnsi="Calibri"/>
                <w:color w:val="000000"/>
                <w:szCs w:val="24"/>
              </w:rPr>
            </w:pPr>
            <w:r w:rsidRPr="00E45EE7">
              <w:rPr>
                <w:rFonts w:ascii="Calibri" w:hAnsi="Calibri"/>
                <w:b/>
                <w:bCs/>
                <w:color w:val="000000"/>
                <w:szCs w:val="24"/>
              </w:rPr>
              <w:t>PG.3.1.3</w:t>
            </w:r>
          </w:p>
        </w:tc>
        <w:tc>
          <w:tcPr>
            <w:tcW w:w="5042" w:type="dxa"/>
            <w:shd w:val="clear" w:color="auto" w:fill="auto"/>
            <w:vAlign w:val="center"/>
          </w:tcPr>
          <w:p w14:paraId="70D7B6B2" w14:textId="77777777" w:rsidR="008D4E73" w:rsidRPr="00E45EE7" w:rsidRDefault="00B52EB5" w:rsidP="00101FD2">
            <w:pPr>
              <w:spacing w:after="0" w:line="240" w:lineRule="auto"/>
              <w:jc w:val="both"/>
              <w:rPr>
                <w:rFonts w:ascii="Calibri" w:hAnsi="Calibri" w:cs="Calibri"/>
                <w:color w:val="000000"/>
                <w:szCs w:val="24"/>
              </w:rPr>
            </w:pPr>
            <w:r w:rsidRPr="00E45EE7">
              <w:rPr>
                <w:rFonts w:ascii="Calibri" w:hAnsi="Calibri" w:cs="Calibri"/>
                <w:color w:val="000000"/>
                <w:szCs w:val="24"/>
              </w:rPr>
              <w:t>Temel ilkyardım eğitimi almış personel sayısı</w:t>
            </w:r>
          </w:p>
        </w:tc>
        <w:tc>
          <w:tcPr>
            <w:tcW w:w="1673" w:type="dxa"/>
            <w:shd w:val="clear" w:color="auto" w:fill="auto"/>
            <w:noWrap/>
            <w:vAlign w:val="center"/>
          </w:tcPr>
          <w:p w14:paraId="1E88B823" w14:textId="5028F7D2" w:rsidR="008D4E73" w:rsidRPr="00E45EE7" w:rsidRDefault="007C1BBE" w:rsidP="00101FD2">
            <w:pPr>
              <w:spacing w:after="0" w:line="240" w:lineRule="auto"/>
              <w:jc w:val="center"/>
              <w:rPr>
                <w:rFonts w:ascii="Calibri" w:hAnsi="Calibri"/>
                <w:szCs w:val="24"/>
              </w:rPr>
            </w:pPr>
            <w:r>
              <w:rPr>
                <w:rFonts w:ascii="Calibri" w:hAnsi="Calibri"/>
                <w:szCs w:val="24"/>
              </w:rPr>
              <w:t>0</w:t>
            </w:r>
          </w:p>
        </w:tc>
        <w:tc>
          <w:tcPr>
            <w:tcW w:w="1092" w:type="dxa"/>
            <w:shd w:val="clear" w:color="auto" w:fill="auto"/>
            <w:noWrap/>
            <w:vAlign w:val="center"/>
          </w:tcPr>
          <w:p w14:paraId="7E0CD8B9" w14:textId="4EB801E3" w:rsidR="008D4E73" w:rsidRPr="00E45EE7" w:rsidRDefault="007C1BBE" w:rsidP="00101FD2">
            <w:pPr>
              <w:spacing w:after="0" w:line="240" w:lineRule="auto"/>
              <w:jc w:val="center"/>
              <w:rPr>
                <w:rFonts w:ascii="Calibri" w:hAnsi="Calibri"/>
                <w:szCs w:val="24"/>
              </w:rPr>
            </w:pPr>
            <w:r>
              <w:rPr>
                <w:rFonts w:ascii="Calibri" w:hAnsi="Calibri"/>
                <w:szCs w:val="24"/>
              </w:rPr>
              <w:t>0</w:t>
            </w:r>
          </w:p>
        </w:tc>
        <w:tc>
          <w:tcPr>
            <w:tcW w:w="1041" w:type="dxa"/>
          </w:tcPr>
          <w:p w14:paraId="4DE33262" w14:textId="67663A46" w:rsidR="008D4E73" w:rsidRPr="00E45EE7" w:rsidRDefault="002F5F88" w:rsidP="00101FD2">
            <w:pPr>
              <w:spacing w:after="0" w:line="240" w:lineRule="auto"/>
              <w:jc w:val="center"/>
              <w:rPr>
                <w:rFonts w:ascii="Calibri" w:hAnsi="Calibri"/>
                <w:szCs w:val="24"/>
              </w:rPr>
            </w:pPr>
            <w:r>
              <w:rPr>
                <w:rFonts w:ascii="Calibri" w:hAnsi="Calibri"/>
                <w:szCs w:val="24"/>
              </w:rPr>
              <w:t>9</w:t>
            </w:r>
          </w:p>
        </w:tc>
        <w:tc>
          <w:tcPr>
            <w:tcW w:w="1007" w:type="dxa"/>
          </w:tcPr>
          <w:p w14:paraId="2010B923" w14:textId="5D70AA19" w:rsidR="008D4E73" w:rsidRPr="00E45EE7" w:rsidRDefault="002F5F88" w:rsidP="00101FD2">
            <w:pPr>
              <w:spacing w:after="0" w:line="240" w:lineRule="auto"/>
              <w:jc w:val="center"/>
              <w:rPr>
                <w:rFonts w:ascii="Calibri" w:hAnsi="Calibri"/>
                <w:szCs w:val="24"/>
              </w:rPr>
            </w:pPr>
            <w:r>
              <w:rPr>
                <w:rFonts w:ascii="Calibri" w:hAnsi="Calibri"/>
                <w:szCs w:val="24"/>
              </w:rPr>
              <w:t>9</w:t>
            </w:r>
          </w:p>
        </w:tc>
        <w:tc>
          <w:tcPr>
            <w:tcW w:w="1092" w:type="dxa"/>
          </w:tcPr>
          <w:p w14:paraId="3C9B3DE5" w14:textId="4C620BFF" w:rsidR="008D4E73" w:rsidRPr="00E45EE7" w:rsidRDefault="002F5F88" w:rsidP="00101FD2">
            <w:pPr>
              <w:spacing w:after="0" w:line="240" w:lineRule="auto"/>
              <w:jc w:val="center"/>
              <w:rPr>
                <w:rFonts w:ascii="Calibri" w:hAnsi="Calibri"/>
                <w:szCs w:val="24"/>
              </w:rPr>
            </w:pPr>
            <w:r>
              <w:rPr>
                <w:rFonts w:ascii="Calibri" w:hAnsi="Calibri"/>
                <w:szCs w:val="24"/>
              </w:rPr>
              <w:t>9</w:t>
            </w:r>
          </w:p>
        </w:tc>
        <w:tc>
          <w:tcPr>
            <w:tcW w:w="823" w:type="dxa"/>
          </w:tcPr>
          <w:p w14:paraId="2AA24D4A" w14:textId="1EFAC5F4" w:rsidR="008D4E73" w:rsidRPr="00E45EE7" w:rsidRDefault="002F5F88" w:rsidP="00101FD2">
            <w:pPr>
              <w:spacing w:after="0" w:line="240" w:lineRule="auto"/>
              <w:jc w:val="center"/>
              <w:rPr>
                <w:rFonts w:ascii="Calibri" w:hAnsi="Calibri"/>
                <w:szCs w:val="24"/>
              </w:rPr>
            </w:pPr>
            <w:r>
              <w:rPr>
                <w:rFonts w:ascii="Calibri" w:hAnsi="Calibri"/>
                <w:szCs w:val="24"/>
              </w:rPr>
              <w:t>9</w:t>
            </w:r>
          </w:p>
        </w:tc>
      </w:tr>
    </w:tbl>
    <w:p w14:paraId="76C2ED81" w14:textId="77777777" w:rsidR="008D4E73" w:rsidRPr="00E45EE7" w:rsidRDefault="008D4E73" w:rsidP="008D4E73">
      <w:pPr>
        <w:rPr>
          <w:rFonts w:ascii="Calibri" w:hAnsi="Calibri"/>
          <w:b/>
          <w:szCs w:val="24"/>
        </w:rPr>
      </w:pPr>
      <w:r w:rsidRPr="00E45EE7">
        <w:rPr>
          <w:rFonts w:ascii="Calibri" w:hAnsi="Calibri"/>
          <w:b/>
          <w:szCs w:val="24"/>
        </w:rPr>
        <w:t>Eylemler</w:t>
      </w:r>
    </w:p>
    <w:tbl>
      <w:tblPr>
        <w:tblW w:w="4485" w:type="pct"/>
        <w:tblLayout w:type="fixed"/>
        <w:tblCellMar>
          <w:left w:w="70" w:type="dxa"/>
          <w:right w:w="70" w:type="dxa"/>
        </w:tblCellMar>
        <w:tblLook w:val="04A0" w:firstRow="1" w:lastRow="0" w:firstColumn="1" w:lastColumn="0" w:noHBand="0" w:noVBand="1"/>
      </w:tblPr>
      <w:tblGrid>
        <w:gridCol w:w="921"/>
        <w:gridCol w:w="6945"/>
        <w:gridCol w:w="2126"/>
        <w:gridCol w:w="2695"/>
      </w:tblGrid>
      <w:tr w:rsidR="008D4E73" w:rsidRPr="00E45EE7" w14:paraId="5673E3ED" w14:textId="77777777" w:rsidTr="00694F27">
        <w:trPr>
          <w:trHeight w:val="441"/>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1E6A05" w14:textId="77777777" w:rsidR="008D4E73" w:rsidRPr="00E45EE7" w:rsidRDefault="008D4E73" w:rsidP="00CD30B8">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2737" w:type="pct"/>
            <w:tcBorders>
              <w:top w:val="single" w:sz="8" w:space="0" w:color="auto"/>
              <w:left w:val="nil"/>
              <w:bottom w:val="single" w:sz="8" w:space="0" w:color="auto"/>
              <w:right w:val="single" w:sz="8" w:space="0" w:color="auto"/>
            </w:tcBorders>
            <w:shd w:val="clear" w:color="auto" w:fill="auto"/>
            <w:noWrap/>
            <w:vAlign w:val="center"/>
            <w:hideMark/>
          </w:tcPr>
          <w:p w14:paraId="3CD61AE8" w14:textId="77777777" w:rsidR="008D4E73" w:rsidRPr="00E45EE7" w:rsidRDefault="008D4E73" w:rsidP="00CD30B8">
            <w:pPr>
              <w:spacing w:after="0" w:line="240" w:lineRule="auto"/>
              <w:jc w:val="center"/>
              <w:rPr>
                <w:rFonts w:ascii="Calibri" w:hAnsi="Calibri"/>
                <w:b/>
                <w:bCs/>
                <w:color w:val="000000"/>
                <w:szCs w:val="24"/>
              </w:rPr>
            </w:pPr>
            <w:r w:rsidRPr="00E45EE7">
              <w:rPr>
                <w:rFonts w:ascii="Calibri" w:hAnsi="Calibri"/>
                <w:b/>
                <w:bCs/>
                <w:color w:val="000000"/>
                <w:szCs w:val="24"/>
              </w:rPr>
              <w:t>Eylem İfadesi</w:t>
            </w:r>
          </w:p>
        </w:tc>
        <w:tc>
          <w:tcPr>
            <w:tcW w:w="838" w:type="pct"/>
            <w:tcBorders>
              <w:top w:val="single" w:sz="8" w:space="0" w:color="auto"/>
              <w:left w:val="nil"/>
              <w:bottom w:val="single" w:sz="8" w:space="0" w:color="auto"/>
              <w:right w:val="single" w:sz="8" w:space="0" w:color="auto"/>
            </w:tcBorders>
            <w:shd w:val="clear" w:color="auto" w:fill="auto"/>
            <w:vAlign w:val="center"/>
          </w:tcPr>
          <w:p w14:paraId="7CD30EFE" w14:textId="77777777" w:rsidR="008D4E73" w:rsidRPr="00E45EE7" w:rsidRDefault="008D4E73" w:rsidP="00CD30B8">
            <w:pPr>
              <w:spacing w:after="0" w:line="240" w:lineRule="auto"/>
              <w:jc w:val="center"/>
              <w:rPr>
                <w:rFonts w:ascii="Calibri" w:hAnsi="Calibri"/>
                <w:b/>
                <w:bCs/>
                <w:color w:val="000000"/>
                <w:szCs w:val="24"/>
              </w:rPr>
            </w:pPr>
            <w:r w:rsidRPr="00E45EE7">
              <w:rPr>
                <w:rFonts w:ascii="Calibri" w:hAnsi="Calibri"/>
                <w:b/>
                <w:bCs/>
                <w:color w:val="000000"/>
                <w:szCs w:val="24"/>
              </w:rPr>
              <w:t>Eylem Sorumlusu</w:t>
            </w:r>
          </w:p>
        </w:tc>
        <w:tc>
          <w:tcPr>
            <w:tcW w:w="1062" w:type="pct"/>
            <w:tcBorders>
              <w:top w:val="single" w:sz="8" w:space="0" w:color="auto"/>
              <w:left w:val="nil"/>
              <w:bottom w:val="single" w:sz="8" w:space="0" w:color="auto"/>
              <w:right w:val="single" w:sz="8" w:space="0" w:color="auto"/>
            </w:tcBorders>
            <w:shd w:val="clear" w:color="auto" w:fill="auto"/>
            <w:vAlign w:val="center"/>
          </w:tcPr>
          <w:p w14:paraId="47F328E0" w14:textId="77777777" w:rsidR="008D4E73" w:rsidRPr="00E45EE7" w:rsidRDefault="008D4E73" w:rsidP="00CD30B8">
            <w:pPr>
              <w:spacing w:after="0" w:line="240" w:lineRule="auto"/>
              <w:jc w:val="center"/>
              <w:rPr>
                <w:rFonts w:ascii="Calibri" w:hAnsi="Calibri"/>
                <w:b/>
                <w:bCs/>
                <w:color w:val="000000"/>
                <w:szCs w:val="24"/>
              </w:rPr>
            </w:pPr>
            <w:r w:rsidRPr="00E45EE7">
              <w:rPr>
                <w:rFonts w:ascii="Calibri" w:hAnsi="Calibri"/>
                <w:b/>
                <w:bCs/>
                <w:color w:val="000000"/>
                <w:szCs w:val="24"/>
              </w:rPr>
              <w:t>Eylem Tarihi</w:t>
            </w:r>
          </w:p>
        </w:tc>
      </w:tr>
      <w:tr w:rsidR="008D4E73" w:rsidRPr="00E45EE7" w14:paraId="22353203" w14:textId="77777777" w:rsidTr="00694F27">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36FBF109" w14:textId="77777777" w:rsidR="008D4E73" w:rsidRPr="00E45EE7" w:rsidRDefault="007C1C88" w:rsidP="00CD30B8">
            <w:pPr>
              <w:spacing w:after="0" w:line="240" w:lineRule="auto"/>
              <w:jc w:val="center"/>
              <w:rPr>
                <w:rFonts w:ascii="Calibri" w:hAnsi="Calibri"/>
                <w:b/>
                <w:bCs/>
                <w:color w:val="000000"/>
                <w:szCs w:val="24"/>
              </w:rPr>
            </w:pPr>
            <w:r w:rsidRPr="00E45EE7">
              <w:rPr>
                <w:rFonts w:ascii="Calibri" w:hAnsi="Calibri"/>
                <w:b/>
                <w:bCs/>
                <w:color w:val="000000"/>
                <w:szCs w:val="24"/>
              </w:rPr>
              <w:t>3</w:t>
            </w:r>
            <w:r w:rsidR="00076E62" w:rsidRPr="00E45EE7">
              <w:rPr>
                <w:rFonts w:ascii="Calibri" w:hAnsi="Calibri"/>
                <w:b/>
                <w:bCs/>
                <w:color w:val="000000"/>
                <w:szCs w:val="24"/>
              </w:rPr>
              <w:t>.1.1</w:t>
            </w:r>
          </w:p>
        </w:tc>
        <w:tc>
          <w:tcPr>
            <w:tcW w:w="2737" w:type="pct"/>
            <w:tcBorders>
              <w:top w:val="nil"/>
              <w:left w:val="nil"/>
              <w:bottom w:val="single" w:sz="8" w:space="0" w:color="auto"/>
              <w:right w:val="single" w:sz="8" w:space="0" w:color="auto"/>
            </w:tcBorders>
            <w:shd w:val="clear" w:color="auto" w:fill="auto"/>
            <w:vAlign w:val="center"/>
          </w:tcPr>
          <w:p w14:paraId="7A5ABC5C" w14:textId="77777777" w:rsidR="008D4E73" w:rsidRPr="00E45EE7" w:rsidRDefault="00D47AC2" w:rsidP="00101FD2">
            <w:pPr>
              <w:spacing w:after="0" w:line="240" w:lineRule="auto"/>
              <w:jc w:val="both"/>
              <w:rPr>
                <w:rFonts w:ascii="Calibri" w:hAnsi="Calibri" w:cs="Calibri"/>
                <w:szCs w:val="24"/>
              </w:rPr>
            </w:pPr>
            <w:r w:rsidRPr="00E45EE7">
              <w:rPr>
                <w:rFonts w:ascii="Calibri" w:hAnsi="Calibri" w:cs="Calibri"/>
                <w:szCs w:val="24"/>
              </w:rPr>
              <w:t xml:space="preserve">Yönetici ve öğretmenlerin kişisel veya mesleki gelişimleriyle ilgili her yıl en az 1 eğitim faaliyetine </w:t>
            </w:r>
            <w:r w:rsidR="00985549" w:rsidRPr="00E45EE7">
              <w:rPr>
                <w:rFonts w:ascii="Calibri" w:hAnsi="Calibri" w:cs="Calibri"/>
                <w:szCs w:val="24"/>
              </w:rPr>
              <w:t xml:space="preserve">katılması teşvik edilecektir.  </w:t>
            </w:r>
          </w:p>
        </w:tc>
        <w:tc>
          <w:tcPr>
            <w:tcW w:w="838" w:type="pct"/>
            <w:tcBorders>
              <w:top w:val="nil"/>
              <w:left w:val="nil"/>
              <w:bottom w:val="single" w:sz="8" w:space="0" w:color="auto"/>
              <w:right w:val="single" w:sz="8" w:space="0" w:color="auto"/>
            </w:tcBorders>
            <w:shd w:val="clear" w:color="auto" w:fill="auto"/>
            <w:vAlign w:val="center"/>
          </w:tcPr>
          <w:p w14:paraId="28BD5709" w14:textId="77777777" w:rsidR="008D4E73" w:rsidRDefault="007C1BBE" w:rsidP="00CD30B8">
            <w:pPr>
              <w:spacing w:after="0" w:line="240" w:lineRule="auto"/>
              <w:jc w:val="both"/>
              <w:rPr>
                <w:rFonts w:ascii="Calibri" w:hAnsi="Calibri"/>
                <w:color w:val="000000"/>
                <w:szCs w:val="24"/>
              </w:rPr>
            </w:pPr>
            <w:r>
              <w:rPr>
                <w:rFonts w:ascii="Calibri" w:hAnsi="Calibri"/>
                <w:color w:val="000000"/>
                <w:szCs w:val="24"/>
              </w:rPr>
              <w:t>Kurum İdaresi</w:t>
            </w:r>
          </w:p>
          <w:p w14:paraId="3ECEEC99" w14:textId="77777777" w:rsidR="00BB1DA0" w:rsidRDefault="00BB1DA0" w:rsidP="00CD30B8">
            <w:pPr>
              <w:spacing w:after="0" w:line="240" w:lineRule="auto"/>
              <w:jc w:val="both"/>
              <w:rPr>
                <w:rFonts w:ascii="Calibri" w:hAnsi="Calibri"/>
                <w:color w:val="000000"/>
                <w:szCs w:val="24"/>
              </w:rPr>
            </w:pPr>
            <w:r>
              <w:rPr>
                <w:rFonts w:ascii="Calibri" w:hAnsi="Calibri"/>
                <w:color w:val="000000"/>
                <w:szCs w:val="24"/>
              </w:rPr>
              <w:t>Rehberlik Hizmetleri Bölümü</w:t>
            </w:r>
          </w:p>
          <w:p w14:paraId="05F90A50" w14:textId="286E003F" w:rsidR="00BB1DA0" w:rsidRPr="00E45EE7" w:rsidRDefault="00BB1DA0" w:rsidP="00CD30B8">
            <w:pPr>
              <w:spacing w:after="0" w:line="240" w:lineRule="auto"/>
              <w:jc w:val="both"/>
              <w:rPr>
                <w:rFonts w:ascii="Calibri" w:hAnsi="Calibri"/>
                <w:color w:val="000000"/>
                <w:szCs w:val="24"/>
              </w:rPr>
            </w:pPr>
            <w:r>
              <w:rPr>
                <w:rFonts w:ascii="Calibri" w:hAnsi="Calibri"/>
                <w:color w:val="000000"/>
                <w:szCs w:val="24"/>
              </w:rPr>
              <w:t>Özel Eğitim Hizmetleri Bölümü</w:t>
            </w:r>
          </w:p>
        </w:tc>
        <w:tc>
          <w:tcPr>
            <w:tcW w:w="1062" w:type="pct"/>
            <w:tcBorders>
              <w:top w:val="nil"/>
              <w:left w:val="nil"/>
              <w:bottom w:val="single" w:sz="8" w:space="0" w:color="auto"/>
              <w:right w:val="single" w:sz="8" w:space="0" w:color="auto"/>
            </w:tcBorders>
            <w:shd w:val="clear" w:color="auto" w:fill="auto"/>
            <w:vAlign w:val="center"/>
          </w:tcPr>
          <w:p w14:paraId="3E0D6053" w14:textId="6F2FD400" w:rsidR="008D4E73" w:rsidRPr="00E45EE7" w:rsidRDefault="00C344DF" w:rsidP="00CD30B8">
            <w:pPr>
              <w:spacing w:after="0" w:line="240" w:lineRule="auto"/>
              <w:jc w:val="both"/>
              <w:rPr>
                <w:rFonts w:ascii="Calibri" w:hAnsi="Calibri"/>
                <w:color w:val="000000"/>
                <w:szCs w:val="24"/>
              </w:rPr>
            </w:pPr>
            <w:r>
              <w:rPr>
                <w:rFonts w:ascii="Calibri" w:hAnsi="Calibri"/>
                <w:color w:val="000000"/>
                <w:szCs w:val="24"/>
              </w:rPr>
              <w:t>------</w:t>
            </w:r>
          </w:p>
        </w:tc>
      </w:tr>
      <w:tr w:rsidR="00694F27" w:rsidRPr="00E45EE7" w14:paraId="5ECC544A" w14:textId="77777777" w:rsidTr="00694F27">
        <w:trPr>
          <w:trHeight w:val="386"/>
        </w:trPr>
        <w:tc>
          <w:tcPr>
            <w:tcW w:w="363" w:type="pct"/>
            <w:tcBorders>
              <w:top w:val="nil"/>
              <w:left w:val="single" w:sz="8" w:space="0" w:color="auto"/>
              <w:bottom w:val="single" w:sz="4" w:space="0" w:color="auto"/>
              <w:right w:val="single" w:sz="8" w:space="0" w:color="auto"/>
            </w:tcBorders>
            <w:shd w:val="clear" w:color="auto" w:fill="auto"/>
            <w:noWrap/>
            <w:vAlign w:val="center"/>
          </w:tcPr>
          <w:p w14:paraId="6DCC591B" w14:textId="77777777" w:rsidR="00694F27" w:rsidRPr="00E45EE7" w:rsidRDefault="00694F27" w:rsidP="00CD30B8">
            <w:pPr>
              <w:spacing w:after="0" w:line="240" w:lineRule="auto"/>
              <w:jc w:val="center"/>
              <w:rPr>
                <w:rFonts w:ascii="Calibri" w:hAnsi="Calibri"/>
                <w:b/>
                <w:bCs/>
                <w:color w:val="000000"/>
                <w:szCs w:val="24"/>
              </w:rPr>
            </w:pPr>
            <w:r w:rsidRPr="00E45EE7">
              <w:rPr>
                <w:rFonts w:ascii="Calibri" w:hAnsi="Calibri"/>
                <w:b/>
                <w:bCs/>
                <w:color w:val="000000"/>
                <w:szCs w:val="24"/>
              </w:rPr>
              <w:t>3.1.2</w:t>
            </w:r>
          </w:p>
        </w:tc>
        <w:tc>
          <w:tcPr>
            <w:tcW w:w="2737" w:type="pct"/>
            <w:tcBorders>
              <w:top w:val="nil"/>
              <w:left w:val="nil"/>
              <w:bottom w:val="single" w:sz="4" w:space="0" w:color="auto"/>
              <w:right w:val="single" w:sz="8" w:space="0" w:color="auto"/>
            </w:tcBorders>
            <w:shd w:val="clear" w:color="auto" w:fill="auto"/>
            <w:vAlign w:val="center"/>
          </w:tcPr>
          <w:p w14:paraId="53834D9B" w14:textId="77777777" w:rsidR="00694F27" w:rsidRPr="00E45EE7" w:rsidRDefault="00694F27" w:rsidP="005B3EFA">
            <w:pPr>
              <w:spacing w:after="0" w:line="240" w:lineRule="auto"/>
              <w:jc w:val="both"/>
              <w:rPr>
                <w:rFonts w:ascii="Calibri" w:hAnsi="Calibri" w:cs="Calibri"/>
                <w:szCs w:val="24"/>
              </w:rPr>
            </w:pPr>
            <w:r w:rsidRPr="00E45EE7">
              <w:rPr>
                <w:rFonts w:ascii="Calibri" w:hAnsi="Calibri" w:cs="Calibri"/>
                <w:szCs w:val="24"/>
              </w:rPr>
              <w:t>Kurum personeli ve öğretmenlere yönelik uzman desteğiyle her yıl en az 1 temel ilkyardım eğitimi düzenlenecektir.</w:t>
            </w:r>
          </w:p>
        </w:tc>
        <w:tc>
          <w:tcPr>
            <w:tcW w:w="838" w:type="pct"/>
            <w:tcBorders>
              <w:top w:val="nil"/>
              <w:left w:val="nil"/>
              <w:bottom w:val="single" w:sz="4" w:space="0" w:color="auto"/>
              <w:right w:val="single" w:sz="8" w:space="0" w:color="auto"/>
            </w:tcBorders>
            <w:shd w:val="clear" w:color="auto" w:fill="auto"/>
            <w:vAlign w:val="center"/>
          </w:tcPr>
          <w:p w14:paraId="6F450341" w14:textId="03E93882" w:rsidR="00694F27" w:rsidRPr="00E45EE7" w:rsidRDefault="007C1BBE" w:rsidP="00CD30B8">
            <w:pPr>
              <w:spacing w:after="0" w:line="240" w:lineRule="auto"/>
              <w:jc w:val="both"/>
              <w:rPr>
                <w:rFonts w:ascii="Calibri" w:hAnsi="Calibri"/>
                <w:color w:val="000000"/>
                <w:szCs w:val="24"/>
              </w:rPr>
            </w:pPr>
            <w:r>
              <w:rPr>
                <w:rFonts w:ascii="Calibri" w:hAnsi="Calibri"/>
                <w:color w:val="000000"/>
                <w:szCs w:val="24"/>
              </w:rPr>
              <w:t>Kurum İdaresi</w:t>
            </w:r>
          </w:p>
        </w:tc>
        <w:tc>
          <w:tcPr>
            <w:tcW w:w="1062" w:type="pct"/>
            <w:tcBorders>
              <w:top w:val="nil"/>
              <w:left w:val="nil"/>
              <w:bottom w:val="single" w:sz="4" w:space="0" w:color="auto"/>
              <w:right w:val="single" w:sz="8" w:space="0" w:color="auto"/>
            </w:tcBorders>
            <w:shd w:val="clear" w:color="auto" w:fill="auto"/>
            <w:vAlign w:val="center"/>
          </w:tcPr>
          <w:p w14:paraId="459ACD8C" w14:textId="2D4C9D00" w:rsidR="00694F27" w:rsidRPr="00E45EE7" w:rsidRDefault="00C344DF" w:rsidP="00CD30B8">
            <w:pPr>
              <w:spacing w:after="0" w:line="240" w:lineRule="auto"/>
              <w:jc w:val="both"/>
              <w:rPr>
                <w:rFonts w:ascii="Calibri" w:hAnsi="Calibri"/>
                <w:color w:val="000000"/>
                <w:szCs w:val="24"/>
              </w:rPr>
            </w:pPr>
            <w:r>
              <w:rPr>
                <w:rFonts w:ascii="Calibri" w:hAnsi="Calibri"/>
                <w:color w:val="000000"/>
                <w:szCs w:val="24"/>
              </w:rPr>
              <w:t>------</w:t>
            </w:r>
          </w:p>
        </w:tc>
      </w:tr>
      <w:tr w:rsidR="00E45EE7" w:rsidRPr="00E45EE7" w14:paraId="4F60577C" w14:textId="77777777" w:rsidTr="00694F27">
        <w:trPr>
          <w:trHeight w:val="567"/>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A9251" w14:textId="77777777" w:rsidR="00694F27" w:rsidRPr="00E45EE7" w:rsidRDefault="00694F27" w:rsidP="00CD30B8">
            <w:pPr>
              <w:spacing w:after="0" w:line="240" w:lineRule="auto"/>
              <w:jc w:val="center"/>
              <w:rPr>
                <w:rFonts w:ascii="Calibri" w:hAnsi="Calibri"/>
                <w:b/>
                <w:bCs/>
                <w:color w:val="000000"/>
                <w:szCs w:val="24"/>
              </w:rPr>
            </w:pPr>
            <w:r w:rsidRPr="00E45EE7">
              <w:rPr>
                <w:rFonts w:ascii="Calibri" w:hAnsi="Calibri"/>
                <w:b/>
                <w:bCs/>
                <w:color w:val="000000"/>
                <w:szCs w:val="24"/>
              </w:rPr>
              <w:t>3.1.3</w:t>
            </w:r>
          </w:p>
        </w:tc>
        <w:tc>
          <w:tcPr>
            <w:tcW w:w="2737" w:type="pct"/>
            <w:tcBorders>
              <w:top w:val="single" w:sz="4" w:space="0" w:color="auto"/>
              <w:left w:val="single" w:sz="4" w:space="0" w:color="auto"/>
              <w:bottom w:val="single" w:sz="4" w:space="0" w:color="auto"/>
              <w:right w:val="single" w:sz="4" w:space="0" w:color="auto"/>
            </w:tcBorders>
            <w:shd w:val="clear" w:color="auto" w:fill="auto"/>
            <w:vAlign w:val="center"/>
          </w:tcPr>
          <w:p w14:paraId="795C1BCB" w14:textId="77777777" w:rsidR="00694F27" w:rsidRPr="00E45EE7" w:rsidRDefault="00694F27" w:rsidP="005B3EFA">
            <w:pPr>
              <w:spacing w:after="0" w:line="240" w:lineRule="auto"/>
              <w:jc w:val="both"/>
              <w:rPr>
                <w:rFonts w:ascii="Calibri" w:hAnsi="Calibri" w:cs="Calibri"/>
                <w:szCs w:val="24"/>
              </w:rPr>
            </w:pPr>
            <w:r w:rsidRPr="00E45EE7">
              <w:rPr>
                <w:rFonts w:ascii="Calibri" w:hAnsi="Calibri" w:cs="Calibri"/>
                <w:szCs w:val="24"/>
              </w:rPr>
              <w:t>Okullarda görev yapan rehberlik öğretmenlerinin talepleri doğrultusunda</w:t>
            </w:r>
            <w:r w:rsidR="00551C3D">
              <w:rPr>
                <w:rFonts w:ascii="Calibri" w:hAnsi="Calibri" w:cs="Calibri"/>
                <w:szCs w:val="24"/>
              </w:rPr>
              <w:t>,</w:t>
            </w:r>
            <w:r w:rsidRPr="00E45EE7">
              <w:rPr>
                <w:rFonts w:ascii="Calibri" w:hAnsi="Calibri" w:cs="Calibri"/>
                <w:szCs w:val="24"/>
              </w:rPr>
              <w:t xml:space="preserve"> alanında uzman akademisyen ve uygulamacıların </w:t>
            </w:r>
            <w:r w:rsidRPr="00E45EE7">
              <w:rPr>
                <w:rFonts w:ascii="Calibri" w:hAnsi="Calibri" w:cs="Calibri"/>
                <w:szCs w:val="24"/>
              </w:rPr>
              <w:lastRenderedPageBreak/>
              <w:t>katılımıyla "RAM Günleri" düzenlenecektir.</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4DC40DFA" w14:textId="77777777" w:rsidR="00694F27" w:rsidRDefault="00531516" w:rsidP="00CD30B8">
            <w:pPr>
              <w:spacing w:after="0" w:line="240" w:lineRule="auto"/>
              <w:jc w:val="both"/>
              <w:rPr>
                <w:rFonts w:ascii="Calibri" w:hAnsi="Calibri"/>
                <w:color w:val="000000"/>
                <w:szCs w:val="24"/>
              </w:rPr>
            </w:pPr>
            <w:r>
              <w:rPr>
                <w:rFonts w:ascii="Calibri" w:hAnsi="Calibri"/>
                <w:color w:val="000000"/>
                <w:szCs w:val="24"/>
              </w:rPr>
              <w:lastRenderedPageBreak/>
              <w:t>Rehberlik Hizmetleri Bölümü</w:t>
            </w:r>
          </w:p>
          <w:p w14:paraId="5DA329F0" w14:textId="4491CEF5" w:rsidR="00BB1DA0" w:rsidRPr="00E45EE7" w:rsidRDefault="00BB1DA0" w:rsidP="00CD30B8">
            <w:pPr>
              <w:spacing w:after="0" w:line="240" w:lineRule="auto"/>
              <w:jc w:val="both"/>
              <w:rPr>
                <w:rFonts w:ascii="Calibri" w:hAnsi="Calibri"/>
                <w:color w:val="000000"/>
                <w:szCs w:val="24"/>
              </w:rPr>
            </w:pPr>
            <w:r>
              <w:rPr>
                <w:rFonts w:ascii="Calibri" w:hAnsi="Calibri"/>
                <w:color w:val="000000"/>
                <w:szCs w:val="24"/>
              </w:rPr>
              <w:lastRenderedPageBreak/>
              <w:t>Özel Eğitim Hizmetleri Bölümü</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DDF23B0" w14:textId="4E7BA915" w:rsidR="00694F27" w:rsidRDefault="002F5F88" w:rsidP="00CD30B8">
            <w:pPr>
              <w:spacing w:after="0" w:line="240" w:lineRule="auto"/>
              <w:jc w:val="both"/>
              <w:rPr>
                <w:rFonts w:ascii="Calibri" w:hAnsi="Calibri"/>
                <w:color w:val="000000"/>
                <w:szCs w:val="24"/>
              </w:rPr>
            </w:pPr>
            <w:r>
              <w:rPr>
                <w:rFonts w:ascii="Calibri" w:hAnsi="Calibri"/>
                <w:color w:val="000000"/>
                <w:szCs w:val="24"/>
              </w:rPr>
              <w:lastRenderedPageBreak/>
              <w:t>30</w:t>
            </w:r>
            <w:r w:rsidR="00531516">
              <w:rPr>
                <w:rFonts w:ascii="Calibri" w:hAnsi="Calibri"/>
                <w:color w:val="000000"/>
                <w:szCs w:val="24"/>
              </w:rPr>
              <w:t>.12.2019</w:t>
            </w:r>
          </w:p>
          <w:p w14:paraId="578CCB4E" w14:textId="39FAE7AE" w:rsidR="00531516" w:rsidRPr="00E45EE7" w:rsidRDefault="00531516" w:rsidP="00CD30B8">
            <w:pPr>
              <w:spacing w:after="0" w:line="240" w:lineRule="auto"/>
              <w:jc w:val="both"/>
              <w:rPr>
                <w:rFonts w:ascii="Calibri" w:hAnsi="Calibri"/>
                <w:color w:val="000000"/>
                <w:szCs w:val="24"/>
              </w:rPr>
            </w:pPr>
            <w:r>
              <w:rPr>
                <w:rFonts w:ascii="Calibri" w:hAnsi="Calibri"/>
                <w:color w:val="000000"/>
                <w:szCs w:val="24"/>
              </w:rPr>
              <w:t>16.06.2020</w:t>
            </w:r>
          </w:p>
        </w:tc>
      </w:tr>
    </w:tbl>
    <w:p w14:paraId="3E091C52" w14:textId="3468F7E5" w:rsidR="00CD30B8" w:rsidRPr="00E45EE7" w:rsidRDefault="00CD30B8" w:rsidP="00CD30B8">
      <w:pPr>
        <w:rPr>
          <w:rFonts w:ascii="Calibri" w:hAnsi="Calibri"/>
          <w:szCs w:val="24"/>
        </w:rPr>
      </w:pPr>
    </w:p>
    <w:p w14:paraId="3EDF0ECC" w14:textId="77777777" w:rsidR="00BB1DA0" w:rsidRDefault="00BB1DA0" w:rsidP="007C1C88">
      <w:pPr>
        <w:rPr>
          <w:rFonts w:ascii="Calibri" w:hAnsi="Calibri"/>
          <w:b/>
          <w:i/>
          <w:szCs w:val="24"/>
        </w:rPr>
      </w:pPr>
    </w:p>
    <w:p w14:paraId="0E477C7B" w14:textId="77777777" w:rsidR="00BB1DA0" w:rsidRDefault="00BB1DA0" w:rsidP="007C1C88">
      <w:pPr>
        <w:rPr>
          <w:rFonts w:ascii="Calibri" w:hAnsi="Calibri"/>
          <w:b/>
          <w:i/>
          <w:szCs w:val="24"/>
        </w:rPr>
      </w:pPr>
    </w:p>
    <w:p w14:paraId="677F4263" w14:textId="77777777" w:rsidR="00BB1DA0" w:rsidRDefault="00BB1DA0" w:rsidP="007C1C88">
      <w:pPr>
        <w:rPr>
          <w:rFonts w:ascii="Calibri" w:hAnsi="Calibri"/>
          <w:b/>
          <w:i/>
          <w:szCs w:val="24"/>
        </w:rPr>
      </w:pPr>
    </w:p>
    <w:p w14:paraId="1822C9A7" w14:textId="77777777" w:rsidR="00BB1DA0" w:rsidRDefault="00BB1DA0" w:rsidP="007C1C88">
      <w:pPr>
        <w:rPr>
          <w:rFonts w:ascii="Calibri" w:hAnsi="Calibri"/>
          <w:b/>
          <w:i/>
          <w:szCs w:val="24"/>
        </w:rPr>
      </w:pPr>
    </w:p>
    <w:p w14:paraId="099EBE8C" w14:textId="77777777" w:rsidR="00BB1DA0" w:rsidRDefault="00BB1DA0" w:rsidP="007C1C88">
      <w:pPr>
        <w:rPr>
          <w:rFonts w:ascii="Calibri" w:hAnsi="Calibri"/>
          <w:b/>
          <w:i/>
          <w:szCs w:val="24"/>
        </w:rPr>
      </w:pPr>
    </w:p>
    <w:p w14:paraId="2A00C126" w14:textId="77777777" w:rsidR="00BB1DA0" w:rsidRDefault="00BB1DA0" w:rsidP="007C1C88">
      <w:pPr>
        <w:rPr>
          <w:rFonts w:ascii="Calibri" w:hAnsi="Calibri"/>
          <w:b/>
          <w:i/>
          <w:szCs w:val="24"/>
        </w:rPr>
      </w:pPr>
    </w:p>
    <w:p w14:paraId="79FEA2CC" w14:textId="77777777" w:rsidR="00BB1DA0" w:rsidRDefault="00BB1DA0" w:rsidP="007C1C88">
      <w:pPr>
        <w:rPr>
          <w:rFonts w:ascii="Calibri" w:hAnsi="Calibri"/>
          <w:b/>
          <w:i/>
          <w:szCs w:val="24"/>
        </w:rPr>
      </w:pPr>
    </w:p>
    <w:p w14:paraId="38B85DB4" w14:textId="77777777" w:rsidR="00BB1DA0" w:rsidRDefault="00BB1DA0" w:rsidP="007C1C88">
      <w:pPr>
        <w:rPr>
          <w:rFonts w:ascii="Calibri" w:hAnsi="Calibri"/>
          <w:b/>
          <w:i/>
          <w:szCs w:val="24"/>
        </w:rPr>
      </w:pPr>
    </w:p>
    <w:p w14:paraId="13EF83F5" w14:textId="77777777" w:rsidR="00BB1DA0" w:rsidRDefault="00BB1DA0" w:rsidP="007C1C88">
      <w:pPr>
        <w:rPr>
          <w:rFonts w:ascii="Calibri" w:hAnsi="Calibri"/>
          <w:b/>
          <w:i/>
          <w:szCs w:val="24"/>
        </w:rPr>
      </w:pPr>
    </w:p>
    <w:p w14:paraId="66A5FF01" w14:textId="77777777" w:rsidR="00BB1DA0" w:rsidRDefault="00BB1DA0" w:rsidP="007C1C88">
      <w:pPr>
        <w:rPr>
          <w:rFonts w:ascii="Calibri" w:hAnsi="Calibri"/>
          <w:b/>
          <w:i/>
          <w:szCs w:val="24"/>
        </w:rPr>
      </w:pPr>
    </w:p>
    <w:p w14:paraId="0934C1A0" w14:textId="77777777" w:rsidR="00BB1DA0" w:rsidRDefault="00BB1DA0" w:rsidP="007C1C88">
      <w:pPr>
        <w:rPr>
          <w:rFonts w:ascii="Calibri" w:hAnsi="Calibri"/>
          <w:b/>
          <w:i/>
          <w:szCs w:val="24"/>
        </w:rPr>
      </w:pPr>
    </w:p>
    <w:p w14:paraId="47F4DF0E" w14:textId="77777777" w:rsidR="00BB1DA0" w:rsidRDefault="00BB1DA0" w:rsidP="007C1C88">
      <w:pPr>
        <w:rPr>
          <w:rFonts w:ascii="Calibri" w:hAnsi="Calibri"/>
          <w:b/>
          <w:i/>
          <w:szCs w:val="24"/>
        </w:rPr>
      </w:pPr>
    </w:p>
    <w:p w14:paraId="181E0450" w14:textId="77777777" w:rsidR="00BB1DA0" w:rsidRDefault="00BB1DA0" w:rsidP="007C1C88">
      <w:pPr>
        <w:rPr>
          <w:rFonts w:ascii="Calibri" w:hAnsi="Calibri"/>
          <w:b/>
          <w:i/>
          <w:szCs w:val="24"/>
        </w:rPr>
      </w:pPr>
    </w:p>
    <w:p w14:paraId="7E903B52" w14:textId="77777777" w:rsidR="007C1C88" w:rsidRPr="00E45EE7" w:rsidRDefault="007C1C88" w:rsidP="007C1C88">
      <w:pPr>
        <w:rPr>
          <w:rFonts w:ascii="Calibri" w:hAnsi="Calibri"/>
          <w:b/>
          <w:szCs w:val="24"/>
        </w:rPr>
      </w:pPr>
      <w:r w:rsidRPr="00E45EE7">
        <w:rPr>
          <w:rFonts w:ascii="Calibri" w:hAnsi="Calibri"/>
          <w:b/>
          <w:i/>
          <w:szCs w:val="24"/>
        </w:rPr>
        <w:lastRenderedPageBreak/>
        <w:t xml:space="preserve">Stratejik Hedef 3.2: </w:t>
      </w:r>
      <w:r w:rsidR="00D352F6" w:rsidRPr="00E45EE7">
        <w:rPr>
          <w:rFonts w:ascii="Calibri" w:hAnsi="Calibri"/>
          <w:b/>
          <w:szCs w:val="24"/>
        </w:rPr>
        <w:t>Kurumumuzun</w:t>
      </w:r>
      <w:r w:rsidRPr="00E45EE7">
        <w:rPr>
          <w:rFonts w:ascii="Calibri" w:hAnsi="Calibri"/>
          <w:b/>
          <w:szCs w:val="24"/>
        </w:rPr>
        <w:t xml:space="preserve"> mali ve fiziksel altyapısı</w:t>
      </w:r>
      <w:r w:rsidR="00001DDB" w:rsidRPr="00E45EE7">
        <w:rPr>
          <w:rFonts w:ascii="Calibri" w:hAnsi="Calibri"/>
          <w:b/>
          <w:szCs w:val="24"/>
        </w:rPr>
        <w:t>,</w:t>
      </w:r>
      <w:r w:rsidRPr="00E45EE7">
        <w:rPr>
          <w:rFonts w:ascii="Calibri" w:hAnsi="Calibri"/>
          <w:b/>
          <w:szCs w:val="24"/>
        </w:rPr>
        <w:t xml:space="preserve"> eğitim ve öğretim faaliyetlerinden beklenen s</w:t>
      </w:r>
      <w:r w:rsidR="005F07E3" w:rsidRPr="00E45EE7">
        <w:rPr>
          <w:rFonts w:ascii="Calibri" w:hAnsi="Calibri"/>
          <w:b/>
          <w:szCs w:val="24"/>
        </w:rPr>
        <w:t xml:space="preserve">onuçların elde edilmesini temin </w:t>
      </w:r>
      <w:r w:rsidRPr="00E45EE7">
        <w:rPr>
          <w:rFonts w:ascii="Calibri" w:hAnsi="Calibri"/>
          <w:b/>
          <w:szCs w:val="24"/>
        </w:rPr>
        <w:t>edecek biçimde sürdürülebilirlik ve verimlilik esasına göre geliştirilecektir.</w:t>
      </w:r>
    </w:p>
    <w:tbl>
      <w:tblPr>
        <w:tblW w:w="13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247"/>
        <w:gridCol w:w="1092"/>
        <w:gridCol w:w="1041"/>
        <w:gridCol w:w="1007"/>
        <w:gridCol w:w="1092"/>
        <w:gridCol w:w="823"/>
      </w:tblGrid>
      <w:tr w:rsidR="007C1C88" w:rsidRPr="00E45EE7" w14:paraId="32385CAF" w14:textId="77777777" w:rsidTr="00101FD2">
        <w:trPr>
          <w:trHeight w:val="421"/>
        </w:trPr>
        <w:tc>
          <w:tcPr>
            <w:tcW w:w="1757" w:type="dxa"/>
            <w:vMerge w:val="restart"/>
            <w:shd w:val="clear" w:color="auto" w:fill="auto"/>
            <w:noWrap/>
            <w:vAlign w:val="center"/>
            <w:hideMark/>
          </w:tcPr>
          <w:p w14:paraId="7E40A834" w14:textId="77777777" w:rsidR="007C1C88" w:rsidRPr="00E45EE7" w:rsidRDefault="007C1C88" w:rsidP="00101FD2">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5042" w:type="dxa"/>
            <w:vMerge w:val="restart"/>
            <w:shd w:val="clear" w:color="auto" w:fill="auto"/>
            <w:vAlign w:val="center"/>
            <w:hideMark/>
          </w:tcPr>
          <w:p w14:paraId="1181D6FE" w14:textId="77777777" w:rsidR="007C1C88" w:rsidRPr="00E45EE7" w:rsidRDefault="007C1C88" w:rsidP="00101FD2">
            <w:pPr>
              <w:spacing w:after="0" w:line="240" w:lineRule="auto"/>
              <w:jc w:val="center"/>
              <w:rPr>
                <w:rFonts w:ascii="Calibri" w:hAnsi="Calibri"/>
                <w:b/>
                <w:bCs/>
                <w:color w:val="000000"/>
                <w:szCs w:val="24"/>
              </w:rPr>
            </w:pPr>
            <w:r w:rsidRPr="00E45EE7">
              <w:rPr>
                <w:rFonts w:ascii="Calibri" w:hAnsi="Calibri"/>
                <w:b/>
                <w:bCs/>
                <w:color w:val="000000"/>
                <w:szCs w:val="24"/>
              </w:rPr>
              <w:t>PERFORMANS</w:t>
            </w:r>
          </w:p>
          <w:p w14:paraId="3D218ABE" w14:textId="77777777" w:rsidR="007C1C88" w:rsidRPr="00E45EE7" w:rsidRDefault="007C1C88" w:rsidP="00101FD2">
            <w:pPr>
              <w:spacing w:after="0" w:line="240" w:lineRule="auto"/>
              <w:jc w:val="center"/>
              <w:rPr>
                <w:rFonts w:ascii="Calibri" w:hAnsi="Calibri"/>
                <w:b/>
                <w:bCs/>
                <w:color w:val="000000"/>
                <w:szCs w:val="24"/>
              </w:rPr>
            </w:pPr>
            <w:r w:rsidRPr="00E45EE7">
              <w:rPr>
                <w:rFonts w:ascii="Calibri" w:hAnsi="Calibri"/>
                <w:b/>
                <w:bCs/>
                <w:color w:val="000000"/>
                <w:szCs w:val="24"/>
              </w:rPr>
              <w:t>GÖSTERGESİ</w:t>
            </w:r>
          </w:p>
        </w:tc>
        <w:tc>
          <w:tcPr>
            <w:tcW w:w="1247" w:type="dxa"/>
            <w:shd w:val="clear" w:color="auto" w:fill="auto"/>
            <w:vAlign w:val="center"/>
          </w:tcPr>
          <w:p w14:paraId="4AD464E7" w14:textId="77777777" w:rsidR="007C1C88" w:rsidRPr="00E45EE7" w:rsidRDefault="007C1C88" w:rsidP="00101FD2">
            <w:pPr>
              <w:spacing w:after="0" w:line="240" w:lineRule="auto"/>
              <w:jc w:val="center"/>
              <w:rPr>
                <w:rFonts w:ascii="Calibri" w:hAnsi="Calibri"/>
                <w:b/>
                <w:bCs/>
                <w:color w:val="000000"/>
                <w:szCs w:val="24"/>
              </w:rPr>
            </w:pPr>
            <w:r w:rsidRPr="00E45EE7">
              <w:rPr>
                <w:rFonts w:ascii="Calibri" w:hAnsi="Calibri"/>
                <w:b/>
                <w:bCs/>
                <w:color w:val="000000"/>
                <w:szCs w:val="24"/>
              </w:rPr>
              <w:t>Mevcut</w:t>
            </w:r>
          </w:p>
        </w:tc>
        <w:tc>
          <w:tcPr>
            <w:tcW w:w="5055" w:type="dxa"/>
            <w:gridSpan w:val="5"/>
            <w:shd w:val="clear" w:color="auto" w:fill="auto"/>
            <w:vAlign w:val="center"/>
          </w:tcPr>
          <w:p w14:paraId="512FCF81" w14:textId="77777777" w:rsidR="007C1C88" w:rsidRPr="00E45EE7" w:rsidRDefault="007C1C88" w:rsidP="00101FD2">
            <w:pPr>
              <w:spacing w:after="0" w:line="240" w:lineRule="auto"/>
              <w:jc w:val="center"/>
              <w:rPr>
                <w:rFonts w:ascii="Calibri" w:hAnsi="Calibri"/>
                <w:b/>
                <w:bCs/>
                <w:color w:val="000000"/>
                <w:szCs w:val="24"/>
              </w:rPr>
            </w:pPr>
            <w:r w:rsidRPr="00E45EE7">
              <w:rPr>
                <w:rFonts w:ascii="Calibri" w:hAnsi="Calibri"/>
                <w:b/>
                <w:bCs/>
                <w:color w:val="000000"/>
                <w:szCs w:val="24"/>
              </w:rPr>
              <w:t>HEDEF</w:t>
            </w:r>
          </w:p>
        </w:tc>
      </w:tr>
      <w:tr w:rsidR="007C1C88" w:rsidRPr="00E45EE7" w14:paraId="27E57FFE" w14:textId="77777777" w:rsidTr="00101FD2">
        <w:trPr>
          <w:trHeight w:val="309"/>
        </w:trPr>
        <w:tc>
          <w:tcPr>
            <w:tcW w:w="1757" w:type="dxa"/>
            <w:vMerge/>
            <w:shd w:val="clear" w:color="auto" w:fill="auto"/>
            <w:vAlign w:val="center"/>
            <w:hideMark/>
          </w:tcPr>
          <w:p w14:paraId="374870BA" w14:textId="77777777" w:rsidR="007C1C88" w:rsidRPr="00E45EE7" w:rsidRDefault="007C1C88" w:rsidP="00101FD2">
            <w:pPr>
              <w:spacing w:after="0" w:line="240" w:lineRule="auto"/>
              <w:jc w:val="center"/>
              <w:rPr>
                <w:rFonts w:ascii="Calibri" w:hAnsi="Calibri"/>
                <w:b/>
                <w:bCs/>
                <w:szCs w:val="24"/>
              </w:rPr>
            </w:pPr>
          </w:p>
        </w:tc>
        <w:tc>
          <w:tcPr>
            <w:tcW w:w="5042" w:type="dxa"/>
            <w:vMerge/>
            <w:shd w:val="clear" w:color="auto" w:fill="auto"/>
            <w:vAlign w:val="center"/>
            <w:hideMark/>
          </w:tcPr>
          <w:p w14:paraId="71197086" w14:textId="77777777" w:rsidR="007C1C88" w:rsidRPr="00E45EE7" w:rsidRDefault="007C1C88" w:rsidP="00101FD2">
            <w:pPr>
              <w:spacing w:after="0" w:line="240" w:lineRule="auto"/>
              <w:jc w:val="center"/>
              <w:rPr>
                <w:rFonts w:ascii="Calibri" w:hAnsi="Calibri"/>
                <w:b/>
                <w:bCs/>
                <w:szCs w:val="24"/>
              </w:rPr>
            </w:pPr>
          </w:p>
        </w:tc>
        <w:tc>
          <w:tcPr>
            <w:tcW w:w="1247" w:type="dxa"/>
            <w:shd w:val="clear" w:color="auto" w:fill="auto"/>
            <w:noWrap/>
            <w:vAlign w:val="center"/>
            <w:hideMark/>
          </w:tcPr>
          <w:p w14:paraId="77FEC687" w14:textId="77777777" w:rsidR="007C1C88" w:rsidRPr="00E45EE7" w:rsidRDefault="007C1C88" w:rsidP="00101FD2">
            <w:pPr>
              <w:spacing w:after="0" w:line="240" w:lineRule="auto"/>
              <w:jc w:val="center"/>
              <w:rPr>
                <w:rFonts w:ascii="Calibri" w:hAnsi="Calibri"/>
                <w:b/>
                <w:bCs/>
                <w:szCs w:val="24"/>
              </w:rPr>
            </w:pPr>
            <w:r w:rsidRPr="00E45EE7">
              <w:rPr>
                <w:rFonts w:ascii="Calibri" w:hAnsi="Calibri"/>
                <w:b/>
                <w:bCs/>
                <w:szCs w:val="24"/>
              </w:rPr>
              <w:t>2018</w:t>
            </w:r>
          </w:p>
        </w:tc>
        <w:tc>
          <w:tcPr>
            <w:tcW w:w="1092" w:type="dxa"/>
            <w:shd w:val="clear" w:color="auto" w:fill="auto"/>
            <w:noWrap/>
            <w:vAlign w:val="center"/>
            <w:hideMark/>
          </w:tcPr>
          <w:p w14:paraId="04132102" w14:textId="77777777" w:rsidR="007C1C88" w:rsidRPr="00E45EE7" w:rsidRDefault="007C1C88" w:rsidP="00101FD2">
            <w:pPr>
              <w:spacing w:after="0" w:line="240" w:lineRule="auto"/>
              <w:jc w:val="center"/>
              <w:rPr>
                <w:rFonts w:ascii="Calibri" w:hAnsi="Calibri"/>
                <w:b/>
                <w:bCs/>
                <w:szCs w:val="24"/>
              </w:rPr>
            </w:pPr>
            <w:r w:rsidRPr="00E45EE7">
              <w:rPr>
                <w:rFonts w:ascii="Calibri" w:hAnsi="Calibri"/>
                <w:b/>
                <w:bCs/>
                <w:szCs w:val="24"/>
              </w:rPr>
              <w:t>2019</w:t>
            </w:r>
          </w:p>
        </w:tc>
        <w:tc>
          <w:tcPr>
            <w:tcW w:w="1041" w:type="dxa"/>
            <w:vAlign w:val="center"/>
          </w:tcPr>
          <w:p w14:paraId="6CE5F5DB" w14:textId="77777777" w:rsidR="007C1C88" w:rsidRPr="00E45EE7" w:rsidRDefault="007C1C88" w:rsidP="00101FD2">
            <w:pPr>
              <w:spacing w:after="0" w:line="240" w:lineRule="auto"/>
              <w:jc w:val="center"/>
              <w:rPr>
                <w:rFonts w:ascii="Calibri" w:hAnsi="Calibri"/>
                <w:b/>
                <w:bCs/>
                <w:szCs w:val="24"/>
              </w:rPr>
            </w:pPr>
            <w:r w:rsidRPr="00E45EE7">
              <w:rPr>
                <w:rFonts w:ascii="Calibri" w:hAnsi="Calibri"/>
                <w:b/>
                <w:bCs/>
                <w:szCs w:val="24"/>
              </w:rPr>
              <w:t>2020</w:t>
            </w:r>
          </w:p>
        </w:tc>
        <w:tc>
          <w:tcPr>
            <w:tcW w:w="1007" w:type="dxa"/>
            <w:vAlign w:val="center"/>
          </w:tcPr>
          <w:p w14:paraId="4D15D23C" w14:textId="77777777" w:rsidR="007C1C88" w:rsidRPr="00E45EE7" w:rsidRDefault="007C1C88" w:rsidP="00101FD2">
            <w:pPr>
              <w:spacing w:after="0" w:line="240" w:lineRule="auto"/>
              <w:jc w:val="center"/>
              <w:rPr>
                <w:rFonts w:ascii="Calibri" w:hAnsi="Calibri"/>
                <w:b/>
                <w:bCs/>
                <w:szCs w:val="24"/>
              </w:rPr>
            </w:pPr>
            <w:r w:rsidRPr="00E45EE7">
              <w:rPr>
                <w:rFonts w:ascii="Calibri" w:hAnsi="Calibri"/>
                <w:b/>
                <w:bCs/>
                <w:szCs w:val="24"/>
              </w:rPr>
              <w:t>2021</w:t>
            </w:r>
          </w:p>
        </w:tc>
        <w:tc>
          <w:tcPr>
            <w:tcW w:w="1092" w:type="dxa"/>
            <w:vAlign w:val="center"/>
          </w:tcPr>
          <w:p w14:paraId="592F356A" w14:textId="77777777" w:rsidR="007C1C88" w:rsidRPr="00E45EE7" w:rsidRDefault="007C1C88" w:rsidP="00101FD2">
            <w:pPr>
              <w:spacing w:after="0" w:line="240" w:lineRule="auto"/>
              <w:jc w:val="center"/>
              <w:rPr>
                <w:rFonts w:ascii="Calibri" w:hAnsi="Calibri"/>
                <w:b/>
                <w:bCs/>
                <w:szCs w:val="24"/>
              </w:rPr>
            </w:pPr>
            <w:r w:rsidRPr="00E45EE7">
              <w:rPr>
                <w:rFonts w:ascii="Calibri" w:hAnsi="Calibri"/>
                <w:b/>
                <w:bCs/>
                <w:szCs w:val="24"/>
              </w:rPr>
              <w:t>2022</w:t>
            </w:r>
          </w:p>
        </w:tc>
        <w:tc>
          <w:tcPr>
            <w:tcW w:w="823" w:type="dxa"/>
            <w:vAlign w:val="center"/>
          </w:tcPr>
          <w:p w14:paraId="032119C0" w14:textId="77777777" w:rsidR="007C1C88" w:rsidRPr="00E45EE7" w:rsidRDefault="007C1C88" w:rsidP="00101FD2">
            <w:pPr>
              <w:spacing w:after="0" w:line="240" w:lineRule="auto"/>
              <w:jc w:val="center"/>
              <w:rPr>
                <w:rFonts w:ascii="Calibri" w:hAnsi="Calibri"/>
                <w:b/>
                <w:bCs/>
                <w:szCs w:val="24"/>
              </w:rPr>
            </w:pPr>
            <w:r w:rsidRPr="00E45EE7">
              <w:rPr>
                <w:rFonts w:ascii="Calibri" w:hAnsi="Calibri"/>
                <w:b/>
                <w:bCs/>
                <w:szCs w:val="24"/>
              </w:rPr>
              <w:t>2023</w:t>
            </w:r>
          </w:p>
        </w:tc>
      </w:tr>
      <w:tr w:rsidR="00B52EB5" w:rsidRPr="00E45EE7" w14:paraId="6ADCA7FD" w14:textId="77777777" w:rsidTr="00101FD2">
        <w:trPr>
          <w:trHeight w:val="549"/>
        </w:trPr>
        <w:tc>
          <w:tcPr>
            <w:tcW w:w="1757" w:type="dxa"/>
            <w:shd w:val="clear" w:color="auto" w:fill="auto"/>
            <w:vAlign w:val="center"/>
          </w:tcPr>
          <w:p w14:paraId="2A6BF151" w14:textId="77777777" w:rsidR="00B52EB5" w:rsidRPr="00E45EE7" w:rsidRDefault="00B52EB5" w:rsidP="00101FD2">
            <w:pPr>
              <w:spacing w:after="0" w:line="240" w:lineRule="auto"/>
              <w:jc w:val="center"/>
              <w:rPr>
                <w:rFonts w:ascii="Calibri" w:hAnsi="Calibri"/>
                <w:b/>
                <w:bCs/>
                <w:color w:val="000000"/>
                <w:szCs w:val="24"/>
              </w:rPr>
            </w:pPr>
            <w:r w:rsidRPr="00E45EE7">
              <w:rPr>
                <w:rFonts w:ascii="Calibri" w:hAnsi="Calibri"/>
                <w:b/>
                <w:bCs/>
                <w:color w:val="000000"/>
                <w:szCs w:val="24"/>
              </w:rPr>
              <w:t>PG.3.2.1</w:t>
            </w:r>
          </w:p>
        </w:tc>
        <w:tc>
          <w:tcPr>
            <w:tcW w:w="5042" w:type="dxa"/>
            <w:shd w:val="clear" w:color="auto" w:fill="auto"/>
            <w:vAlign w:val="center"/>
          </w:tcPr>
          <w:p w14:paraId="0A158A32" w14:textId="77777777" w:rsidR="00B52EB5" w:rsidRPr="00E45EE7" w:rsidRDefault="005E47EF" w:rsidP="00101FD2">
            <w:pPr>
              <w:spacing w:after="0" w:line="240" w:lineRule="auto"/>
              <w:jc w:val="both"/>
              <w:rPr>
                <w:rFonts w:ascii="Calibri" w:hAnsi="Calibri" w:cs="Calibri"/>
                <w:color w:val="000000"/>
                <w:szCs w:val="24"/>
              </w:rPr>
            </w:pPr>
            <w:r w:rsidRPr="00E45EE7">
              <w:rPr>
                <w:rFonts w:ascii="Calibri" w:hAnsi="Calibri" w:cs="Calibri"/>
                <w:color w:val="000000"/>
                <w:szCs w:val="24"/>
              </w:rPr>
              <w:t>Engellilerin</w:t>
            </w:r>
            <w:r w:rsidR="00B52EB5" w:rsidRPr="00E45EE7">
              <w:rPr>
                <w:rFonts w:ascii="Calibri" w:hAnsi="Calibri" w:cs="Calibri"/>
                <w:color w:val="000000"/>
                <w:szCs w:val="24"/>
              </w:rPr>
              <w:t xml:space="preserve"> kullanımına yönelik </w:t>
            </w:r>
            <w:r w:rsidRPr="00E45EE7">
              <w:rPr>
                <w:rFonts w:ascii="Calibri" w:hAnsi="Calibri" w:cs="Calibri"/>
                <w:color w:val="000000"/>
                <w:szCs w:val="24"/>
              </w:rPr>
              <w:t>asansör/lift yapılması (0: Yok, 1: Var)</w:t>
            </w:r>
          </w:p>
        </w:tc>
        <w:tc>
          <w:tcPr>
            <w:tcW w:w="1247" w:type="dxa"/>
            <w:shd w:val="clear" w:color="auto" w:fill="auto"/>
            <w:noWrap/>
            <w:vAlign w:val="center"/>
          </w:tcPr>
          <w:p w14:paraId="77634480" w14:textId="6996CFBB" w:rsidR="00B52EB5" w:rsidRPr="00E45EE7" w:rsidRDefault="00531516" w:rsidP="00101FD2">
            <w:pPr>
              <w:spacing w:after="0" w:line="240" w:lineRule="auto"/>
              <w:jc w:val="center"/>
              <w:rPr>
                <w:rFonts w:ascii="Calibri" w:hAnsi="Calibri"/>
                <w:szCs w:val="24"/>
              </w:rPr>
            </w:pPr>
            <w:r>
              <w:rPr>
                <w:rFonts w:ascii="Calibri" w:hAnsi="Calibri"/>
                <w:szCs w:val="24"/>
              </w:rPr>
              <w:t>1</w:t>
            </w:r>
          </w:p>
        </w:tc>
        <w:tc>
          <w:tcPr>
            <w:tcW w:w="1092" w:type="dxa"/>
            <w:shd w:val="clear" w:color="auto" w:fill="auto"/>
            <w:noWrap/>
            <w:vAlign w:val="center"/>
          </w:tcPr>
          <w:p w14:paraId="3647E660" w14:textId="59AC2AC0" w:rsidR="00B52EB5" w:rsidRPr="00E45EE7" w:rsidRDefault="00531516" w:rsidP="00101FD2">
            <w:pPr>
              <w:spacing w:after="0" w:line="240" w:lineRule="auto"/>
              <w:jc w:val="center"/>
              <w:rPr>
                <w:rFonts w:ascii="Calibri" w:hAnsi="Calibri"/>
                <w:szCs w:val="24"/>
              </w:rPr>
            </w:pPr>
            <w:r>
              <w:rPr>
                <w:rFonts w:ascii="Calibri" w:hAnsi="Calibri"/>
                <w:szCs w:val="24"/>
              </w:rPr>
              <w:t>1</w:t>
            </w:r>
          </w:p>
        </w:tc>
        <w:tc>
          <w:tcPr>
            <w:tcW w:w="1041" w:type="dxa"/>
          </w:tcPr>
          <w:p w14:paraId="7F5DBEB9" w14:textId="2529868E" w:rsidR="00B52EB5" w:rsidRPr="00E45EE7" w:rsidRDefault="007C1BBE" w:rsidP="00101FD2">
            <w:pPr>
              <w:spacing w:after="0" w:line="240" w:lineRule="auto"/>
              <w:jc w:val="center"/>
              <w:rPr>
                <w:rFonts w:ascii="Calibri" w:hAnsi="Calibri"/>
                <w:szCs w:val="24"/>
              </w:rPr>
            </w:pPr>
            <w:r>
              <w:rPr>
                <w:rFonts w:ascii="Calibri" w:hAnsi="Calibri"/>
                <w:szCs w:val="24"/>
              </w:rPr>
              <w:t>1</w:t>
            </w:r>
          </w:p>
        </w:tc>
        <w:tc>
          <w:tcPr>
            <w:tcW w:w="1007" w:type="dxa"/>
          </w:tcPr>
          <w:p w14:paraId="4A6AB4D8" w14:textId="70FCDCB5" w:rsidR="00B52EB5" w:rsidRPr="00E45EE7" w:rsidRDefault="007C1BBE" w:rsidP="00101FD2">
            <w:pPr>
              <w:spacing w:after="0" w:line="240" w:lineRule="auto"/>
              <w:jc w:val="center"/>
              <w:rPr>
                <w:rFonts w:ascii="Calibri" w:hAnsi="Calibri"/>
                <w:szCs w:val="24"/>
              </w:rPr>
            </w:pPr>
            <w:r>
              <w:rPr>
                <w:rFonts w:ascii="Calibri" w:hAnsi="Calibri"/>
                <w:szCs w:val="24"/>
              </w:rPr>
              <w:t>1</w:t>
            </w:r>
          </w:p>
        </w:tc>
        <w:tc>
          <w:tcPr>
            <w:tcW w:w="1092" w:type="dxa"/>
          </w:tcPr>
          <w:p w14:paraId="7AA8A333" w14:textId="2FAC04EA" w:rsidR="00B52EB5" w:rsidRPr="00E45EE7" w:rsidRDefault="007C1BBE" w:rsidP="00101FD2">
            <w:pPr>
              <w:spacing w:after="0" w:line="240" w:lineRule="auto"/>
              <w:jc w:val="center"/>
              <w:rPr>
                <w:rFonts w:ascii="Calibri" w:hAnsi="Calibri"/>
                <w:szCs w:val="24"/>
              </w:rPr>
            </w:pPr>
            <w:r>
              <w:rPr>
                <w:rFonts w:ascii="Calibri" w:hAnsi="Calibri"/>
                <w:szCs w:val="24"/>
              </w:rPr>
              <w:t>1</w:t>
            </w:r>
          </w:p>
        </w:tc>
        <w:tc>
          <w:tcPr>
            <w:tcW w:w="823" w:type="dxa"/>
          </w:tcPr>
          <w:p w14:paraId="3289C879" w14:textId="3D10D637" w:rsidR="00B52EB5" w:rsidRPr="00E45EE7" w:rsidRDefault="007C1BBE" w:rsidP="00101FD2">
            <w:pPr>
              <w:spacing w:after="0" w:line="240" w:lineRule="auto"/>
              <w:jc w:val="center"/>
              <w:rPr>
                <w:rFonts w:ascii="Calibri" w:hAnsi="Calibri"/>
                <w:szCs w:val="24"/>
              </w:rPr>
            </w:pPr>
            <w:r>
              <w:rPr>
                <w:rFonts w:ascii="Calibri" w:hAnsi="Calibri"/>
                <w:szCs w:val="24"/>
              </w:rPr>
              <w:t>1</w:t>
            </w:r>
          </w:p>
        </w:tc>
      </w:tr>
      <w:tr w:rsidR="005E47EF" w:rsidRPr="00E45EE7" w14:paraId="3178A9F9" w14:textId="77777777" w:rsidTr="00101FD2">
        <w:trPr>
          <w:trHeight w:val="549"/>
        </w:trPr>
        <w:tc>
          <w:tcPr>
            <w:tcW w:w="1757" w:type="dxa"/>
            <w:shd w:val="clear" w:color="auto" w:fill="auto"/>
            <w:vAlign w:val="center"/>
          </w:tcPr>
          <w:p w14:paraId="2E25938A" w14:textId="77777777" w:rsidR="005E47EF" w:rsidRPr="00E45EE7" w:rsidRDefault="005E47EF" w:rsidP="00101FD2">
            <w:pPr>
              <w:spacing w:after="0" w:line="240" w:lineRule="auto"/>
              <w:jc w:val="center"/>
              <w:rPr>
                <w:rFonts w:ascii="Calibri" w:hAnsi="Calibri"/>
                <w:color w:val="000000"/>
                <w:szCs w:val="24"/>
              </w:rPr>
            </w:pPr>
            <w:r w:rsidRPr="00E45EE7">
              <w:rPr>
                <w:rFonts w:ascii="Calibri" w:hAnsi="Calibri"/>
                <w:b/>
                <w:bCs/>
                <w:color w:val="000000"/>
                <w:szCs w:val="24"/>
              </w:rPr>
              <w:t>PG.3.2.2</w:t>
            </w:r>
          </w:p>
        </w:tc>
        <w:tc>
          <w:tcPr>
            <w:tcW w:w="5042" w:type="dxa"/>
            <w:shd w:val="clear" w:color="auto" w:fill="auto"/>
            <w:vAlign w:val="center"/>
          </w:tcPr>
          <w:p w14:paraId="7299EE12" w14:textId="77777777" w:rsidR="005E47EF" w:rsidRPr="00E45EE7" w:rsidRDefault="005E47EF" w:rsidP="00101FD2">
            <w:pPr>
              <w:spacing w:after="0" w:line="240" w:lineRule="auto"/>
              <w:jc w:val="both"/>
              <w:rPr>
                <w:rFonts w:ascii="Calibri" w:hAnsi="Calibri" w:cs="Calibri"/>
                <w:color w:val="000000"/>
                <w:szCs w:val="24"/>
              </w:rPr>
            </w:pPr>
            <w:r w:rsidRPr="00E45EE7">
              <w:rPr>
                <w:rFonts w:ascii="Calibri" w:hAnsi="Calibri" w:cs="Calibri"/>
                <w:color w:val="000000"/>
                <w:szCs w:val="24"/>
              </w:rPr>
              <w:t>Engellilerin kullanımına yönelik rampa yapılması (0: Yok, 1: Var)</w:t>
            </w:r>
          </w:p>
        </w:tc>
        <w:tc>
          <w:tcPr>
            <w:tcW w:w="1247" w:type="dxa"/>
            <w:shd w:val="clear" w:color="auto" w:fill="auto"/>
            <w:noWrap/>
            <w:vAlign w:val="center"/>
          </w:tcPr>
          <w:p w14:paraId="164F19AF" w14:textId="7F89D558" w:rsidR="005E47EF" w:rsidRPr="00E45EE7" w:rsidRDefault="00531516" w:rsidP="00101FD2">
            <w:pPr>
              <w:spacing w:after="0" w:line="240" w:lineRule="auto"/>
              <w:jc w:val="center"/>
              <w:rPr>
                <w:rFonts w:ascii="Calibri" w:hAnsi="Calibri"/>
                <w:szCs w:val="24"/>
              </w:rPr>
            </w:pPr>
            <w:r>
              <w:rPr>
                <w:rFonts w:ascii="Calibri" w:hAnsi="Calibri"/>
                <w:szCs w:val="24"/>
              </w:rPr>
              <w:t>1</w:t>
            </w:r>
          </w:p>
        </w:tc>
        <w:tc>
          <w:tcPr>
            <w:tcW w:w="1092" w:type="dxa"/>
            <w:shd w:val="clear" w:color="auto" w:fill="auto"/>
            <w:noWrap/>
            <w:vAlign w:val="center"/>
          </w:tcPr>
          <w:p w14:paraId="73990CD6" w14:textId="3CF0DE38" w:rsidR="005E47EF" w:rsidRPr="00E45EE7" w:rsidRDefault="00531516" w:rsidP="00101FD2">
            <w:pPr>
              <w:spacing w:after="0" w:line="240" w:lineRule="auto"/>
              <w:jc w:val="center"/>
              <w:rPr>
                <w:rFonts w:ascii="Calibri" w:hAnsi="Calibri"/>
                <w:szCs w:val="24"/>
              </w:rPr>
            </w:pPr>
            <w:r>
              <w:rPr>
                <w:rFonts w:ascii="Calibri" w:hAnsi="Calibri"/>
                <w:szCs w:val="24"/>
              </w:rPr>
              <w:t>1</w:t>
            </w:r>
          </w:p>
        </w:tc>
        <w:tc>
          <w:tcPr>
            <w:tcW w:w="1041" w:type="dxa"/>
          </w:tcPr>
          <w:p w14:paraId="518E6BC5" w14:textId="451BB952" w:rsidR="005E47EF" w:rsidRPr="00E45EE7" w:rsidRDefault="007C1BBE" w:rsidP="00101FD2">
            <w:pPr>
              <w:spacing w:after="0" w:line="240" w:lineRule="auto"/>
              <w:jc w:val="center"/>
              <w:rPr>
                <w:rFonts w:ascii="Calibri" w:hAnsi="Calibri"/>
                <w:szCs w:val="24"/>
              </w:rPr>
            </w:pPr>
            <w:r>
              <w:rPr>
                <w:rFonts w:ascii="Calibri" w:hAnsi="Calibri"/>
                <w:szCs w:val="24"/>
              </w:rPr>
              <w:t>1</w:t>
            </w:r>
          </w:p>
        </w:tc>
        <w:tc>
          <w:tcPr>
            <w:tcW w:w="1007" w:type="dxa"/>
          </w:tcPr>
          <w:p w14:paraId="5FC9527C" w14:textId="53A1606B" w:rsidR="005E47EF" w:rsidRPr="00E45EE7" w:rsidRDefault="007C1BBE" w:rsidP="00101FD2">
            <w:pPr>
              <w:spacing w:after="0" w:line="240" w:lineRule="auto"/>
              <w:jc w:val="center"/>
              <w:rPr>
                <w:rFonts w:ascii="Calibri" w:hAnsi="Calibri"/>
                <w:szCs w:val="24"/>
              </w:rPr>
            </w:pPr>
            <w:r>
              <w:rPr>
                <w:rFonts w:ascii="Calibri" w:hAnsi="Calibri"/>
                <w:szCs w:val="24"/>
              </w:rPr>
              <w:t>1</w:t>
            </w:r>
          </w:p>
        </w:tc>
        <w:tc>
          <w:tcPr>
            <w:tcW w:w="1092" w:type="dxa"/>
          </w:tcPr>
          <w:p w14:paraId="496E4ACB" w14:textId="754553E8" w:rsidR="005E47EF" w:rsidRPr="00E45EE7" w:rsidRDefault="007C1BBE" w:rsidP="00101FD2">
            <w:pPr>
              <w:spacing w:after="0" w:line="240" w:lineRule="auto"/>
              <w:jc w:val="center"/>
              <w:rPr>
                <w:rFonts w:ascii="Calibri" w:hAnsi="Calibri"/>
                <w:szCs w:val="24"/>
              </w:rPr>
            </w:pPr>
            <w:r>
              <w:rPr>
                <w:rFonts w:ascii="Calibri" w:hAnsi="Calibri"/>
                <w:szCs w:val="24"/>
              </w:rPr>
              <w:t>1</w:t>
            </w:r>
          </w:p>
        </w:tc>
        <w:tc>
          <w:tcPr>
            <w:tcW w:w="823" w:type="dxa"/>
          </w:tcPr>
          <w:p w14:paraId="27382F3B" w14:textId="7FB0CF62" w:rsidR="005E47EF" w:rsidRPr="00E45EE7" w:rsidRDefault="007C1BBE" w:rsidP="00101FD2">
            <w:pPr>
              <w:spacing w:after="0" w:line="240" w:lineRule="auto"/>
              <w:jc w:val="center"/>
              <w:rPr>
                <w:rFonts w:ascii="Calibri" w:hAnsi="Calibri"/>
                <w:szCs w:val="24"/>
              </w:rPr>
            </w:pPr>
            <w:r>
              <w:rPr>
                <w:rFonts w:ascii="Calibri" w:hAnsi="Calibri"/>
                <w:szCs w:val="24"/>
              </w:rPr>
              <w:t>1</w:t>
            </w:r>
          </w:p>
        </w:tc>
      </w:tr>
      <w:tr w:rsidR="005E47EF" w:rsidRPr="00E45EE7" w14:paraId="58542333" w14:textId="77777777" w:rsidTr="00101FD2">
        <w:trPr>
          <w:trHeight w:val="549"/>
        </w:trPr>
        <w:tc>
          <w:tcPr>
            <w:tcW w:w="1757" w:type="dxa"/>
            <w:shd w:val="clear" w:color="auto" w:fill="auto"/>
            <w:vAlign w:val="center"/>
          </w:tcPr>
          <w:p w14:paraId="7D1D907E" w14:textId="77777777" w:rsidR="005E47EF" w:rsidRPr="00E45EE7" w:rsidRDefault="005E47EF" w:rsidP="00101FD2">
            <w:pPr>
              <w:spacing w:after="0" w:line="240" w:lineRule="auto"/>
              <w:jc w:val="center"/>
              <w:rPr>
                <w:rFonts w:ascii="Calibri" w:hAnsi="Calibri"/>
                <w:b/>
                <w:bCs/>
                <w:color w:val="000000"/>
                <w:szCs w:val="24"/>
              </w:rPr>
            </w:pPr>
            <w:r w:rsidRPr="00E45EE7">
              <w:rPr>
                <w:rFonts w:ascii="Calibri" w:hAnsi="Calibri"/>
                <w:b/>
                <w:bCs/>
                <w:color w:val="000000"/>
                <w:szCs w:val="24"/>
              </w:rPr>
              <w:t>PG.3.2.3</w:t>
            </w:r>
          </w:p>
        </w:tc>
        <w:tc>
          <w:tcPr>
            <w:tcW w:w="5042" w:type="dxa"/>
            <w:shd w:val="clear" w:color="auto" w:fill="auto"/>
            <w:vAlign w:val="center"/>
          </w:tcPr>
          <w:p w14:paraId="723D2636" w14:textId="77777777" w:rsidR="005E47EF" w:rsidRPr="00E45EE7" w:rsidRDefault="005E47EF" w:rsidP="00101FD2">
            <w:pPr>
              <w:spacing w:after="0" w:line="240" w:lineRule="auto"/>
              <w:jc w:val="both"/>
              <w:rPr>
                <w:rFonts w:ascii="Calibri" w:hAnsi="Calibri" w:cs="Calibri"/>
                <w:color w:val="000000"/>
                <w:szCs w:val="24"/>
              </w:rPr>
            </w:pPr>
            <w:r w:rsidRPr="00E45EE7">
              <w:rPr>
                <w:rFonts w:ascii="Calibri" w:hAnsi="Calibri" w:cs="Calibri"/>
                <w:color w:val="000000"/>
                <w:szCs w:val="24"/>
              </w:rPr>
              <w:t>Engellilerin kullanımına yönelik ihtiyaç duyulan sayıda lavabo yapılması (0: Yok, 1: Var)</w:t>
            </w:r>
          </w:p>
        </w:tc>
        <w:tc>
          <w:tcPr>
            <w:tcW w:w="1247" w:type="dxa"/>
            <w:shd w:val="clear" w:color="auto" w:fill="auto"/>
            <w:noWrap/>
            <w:vAlign w:val="center"/>
          </w:tcPr>
          <w:p w14:paraId="2EEFC9F3" w14:textId="65CA8A5A" w:rsidR="005E47EF" w:rsidRPr="00E45EE7" w:rsidRDefault="00531516" w:rsidP="00101FD2">
            <w:pPr>
              <w:spacing w:after="0" w:line="240" w:lineRule="auto"/>
              <w:jc w:val="center"/>
              <w:rPr>
                <w:rFonts w:ascii="Calibri" w:hAnsi="Calibri"/>
                <w:szCs w:val="24"/>
              </w:rPr>
            </w:pPr>
            <w:r>
              <w:rPr>
                <w:rFonts w:ascii="Calibri" w:hAnsi="Calibri"/>
                <w:szCs w:val="24"/>
              </w:rPr>
              <w:t>1</w:t>
            </w:r>
          </w:p>
        </w:tc>
        <w:tc>
          <w:tcPr>
            <w:tcW w:w="1092" w:type="dxa"/>
            <w:shd w:val="clear" w:color="auto" w:fill="auto"/>
            <w:noWrap/>
            <w:vAlign w:val="center"/>
          </w:tcPr>
          <w:p w14:paraId="40232B25" w14:textId="262A826D" w:rsidR="005E47EF" w:rsidRPr="00E45EE7" w:rsidRDefault="00531516" w:rsidP="00101FD2">
            <w:pPr>
              <w:spacing w:after="0" w:line="240" w:lineRule="auto"/>
              <w:jc w:val="center"/>
              <w:rPr>
                <w:rFonts w:ascii="Calibri" w:hAnsi="Calibri"/>
                <w:szCs w:val="24"/>
              </w:rPr>
            </w:pPr>
            <w:r>
              <w:rPr>
                <w:rFonts w:ascii="Calibri" w:hAnsi="Calibri"/>
                <w:szCs w:val="24"/>
              </w:rPr>
              <w:t>1</w:t>
            </w:r>
          </w:p>
        </w:tc>
        <w:tc>
          <w:tcPr>
            <w:tcW w:w="1041" w:type="dxa"/>
          </w:tcPr>
          <w:p w14:paraId="203B094E" w14:textId="00DD5518" w:rsidR="005E47EF" w:rsidRPr="00E45EE7" w:rsidRDefault="007C1BBE" w:rsidP="00101FD2">
            <w:pPr>
              <w:spacing w:after="0" w:line="240" w:lineRule="auto"/>
              <w:jc w:val="center"/>
              <w:rPr>
                <w:rFonts w:ascii="Calibri" w:hAnsi="Calibri"/>
                <w:szCs w:val="24"/>
              </w:rPr>
            </w:pPr>
            <w:r>
              <w:rPr>
                <w:rFonts w:ascii="Calibri" w:hAnsi="Calibri"/>
                <w:szCs w:val="24"/>
              </w:rPr>
              <w:t>1</w:t>
            </w:r>
          </w:p>
        </w:tc>
        <w:tc>
          <w:tcPr>
            <w:tcW w:w="1007" w:type="dxa"/>
          </w:tcPr>
          <w:p w14:paraId="13E0A72B" w14:textId="14AE6174" w:rsidR="005E47EF" w:rsidRPr="00E45EE7" w:rsidRDefault="007C1BBE" w:rsidP="00101FD2">
            <w:pPr>
              <w:spacing w:after="0" w:line="240" w:lineRule="auto"/>
              <w:jc w:val="center"/>
              <w:rPr>
                <w:rFonts w:ascii="Calibri" w:hAnsi="Calibri"/>
                <w:szCs w:val="24"/>
              </w:rPr>
            </w:pPr>
            <w:r>
              <w:rPr>
                <w:rFonts w:ascii="Calibri" w:hAnsi="Calibri"/>
                <w:szCs w:val="24"/>
              </w:rPr>
              <w:t>1</w:t>
            </w:r>
          </w:p>
        </w:tc>
        <w:tc>
          <w:tcPr>
            <w:tcW w:w="1092" w:type="dxa"/>
          </w:tcPr>
          <w:p w14:paraId="2C79C815" w14:textId="1F0818DC" w:rsidR="005E47EF" w:rsidRPr="00E45EE7" w:rsidRDefault="007C1BBE" w:rsidP="00101FD2">
            <w:pPr>
              <w:spacing w:after="0" w:line="240" w:lineRule="auto"/>
              <w:jc w:val="center"/>
              <w:rPr>
                <w:rFonts w:ascii="Calibri" w:hAnsi="Calibri"/>
                <w:szCs w:val="24"/>
              </w:rPr>
            </w:pPr>
            <w:r>
              <w:rPr>
                <w:rFonts w:ascii="Calibri" w:hAnsi="Calibri"/>
                <w:szCs w:val="24"/>
              </w:rPr>
              <w:t>1</w:t>
            </w:r>
          </w:p>
        </w:tc>
        <w:tc>
          <w:tcPr>
            <w:tcW w:w="823" w:type="dxa"/>
          </w:tcPr>
          <w:p w14:paraId="56FD8E97" w14:textId="49F6E04F" w:rsidR="005E47EF" w:rsidRPr="00E45EE7" w:rsidRDefault="007C1BBE" w:rsidP="00101FD2">
            <w:pPr>
              <w:spacing w:after="0" w:line="240" w:lineRule="auto"/>
              <w:jc w:val="center"/>
              <w:rPr>
                <w:rFonts w:ascii="Calibri" w:hAnsi="Calibri"/>
                <w:szCs w:val="24"/>
              </w:rPr>
            </w:pPr>
            <w:r>
              <w:rPr>
                <w:rFonts w:ascii="Calibri" w:hAnsi="Calibri"/>
                <w:szCs w:val="24"/>
              </w:rPr>
              <w:t>1</w:t>
            </w:r>
          </w:p>
        </w:tc>
      </w:tr>
    </w:tbl>
    <w:p w14:paraId="2ED74E65" w14:textId="77777777" w:rsidR="00CD30B8" w:rsidRPr="00E45EE7" w:rsidRDefault="00CD30B8" w:rsidP="007C1C88">
      <w:pPr>
        <w:rPr>
          <w:rFonts w:ascii="Calibri" w:hAnsi="Calibri"/>
          <w:b/>
          <w:szCs w:val="24"/>
        </w:rPr>
      </w:pPr>
    </w:p>
    <w:p w14:paraId="14E73DA1" w14:textId="77777777" w:rsidR="006E49F1" w:rsidRPr="00E45EE7" w:rsidRDefault="006E49F1" w:rsidP="007C1C88">
      <w:pPr>
        <w:rPr>
          <w:rFonts w:ascii="Calibri" w:hAnsi="Calibri"/>
          <w:b/>
          <w:szCs w:val="24"/>
        </w:rPr>
      </w:pPr>
    </w:p>
    <w:p w14:paraId="0634012A" w14:textId="77777777" w:rsidR="007C1C88" w:rsidRPr="00E45EE7" w:rsidRDefault="007C1C88" w:rsidP="007C1C88">
      <w:pPr>
        <w:rPr>
          <w:rFonts w:ascii="Calibri" w:hAnsi="Calibri"/>
          <w:b/>
          <w:szCs w:val="24"/>
        </w:rPr>
      </w:pPr>
      <w:r w:rsidRPr="00E45EE7">
        <w:rPr>
          <w:rFonts w:ascii="Calibri" w:hAnsi="Calibri"/>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C1C88" w:rsidRPr="00E45EE7" w14:paraId="46832C6F" w14:textId="77777777" w:rsidTr="00985549">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141D5A2A" w14:textId="77777777" w:rsidR="007C1C88" w:rsidRPr="00E45EE7" w:rsidRDefault="007C1C88" w:rsidP="00CD30B8">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14:paraId="4518AFAF" w14:textId="77777777" w:rsidR="007C1C88" w:rsidRPr="00E45EE7" w:rsidRDefault="007C1C88" w:rsidP="00CD30B8">
            <w:pPr>
              <w:spacing w:after="0" w:line="240" w:lineRule="auto"/>
              <w:jc w:val="center"/>
              <w:rPr>
                <w:rFonts w:ascii="Calibri" w:hAnsi="Calibri"/>
                <w:b/>
                <w:bCs/>
                <w:color w:val="000000"/>
                <w:szCs w:val="24"/>
              </w:rPr>
            </w:pPr>
            <w:r w:rsidRPr="00E45EE7">
              <w:rPr>
                <w:rFonts w:ascii="Calibri" w:hAnsi="Calibri"/>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auto"/>
            <w:vAlign w:val="center"/>
          </w:tcPr>
          <w:p w14:paraId="5F18AFC7" w14:textId="77777777" w:rsidR="007C1C88" w:rsidRPr="00E45EE7" w:rsidRDefault="007C1C88" w:rsidP="00CD30B8">
            <w:pPr>
              <w:spacing w:after="0" w:line="240" w:lineRule="auto"/>
              <w:jc w:val="center"/>
              <w:rPr>
                <w:rFonts w:ascii="Calibri" w:hAnsi="Calibri"/>
                <w:b/>
                <w:bCs/>
                <w:color w:val="000000"/>
                <w:szCs w:val="24"/>
              </w:rPr>
            </w:pPr>
            <w:r w:rsidRPr="00E45EE7">
              <w:rPr>
                <w:rFonts w:ascii="Calibri" w:hAnsi="Calibri"/>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14:paraId="511C5203" w14:textId="77777777" w:rsidR="007C1C88" w:rsidRPr="00E45EE7" w:rsidRDefault="007C1C88" w:rsidP="00CD30B8">
            <w:pPr>
              <w:spacing w:after="0" w:line="240" w:lineRule="auto"/>
              <w:jc w:val="center"/>
              <w:rPr>
                <w:rFonts w:ascii="Calibri" w:hAnsi="Calibri"/>
                <w:b/>
                <w:bCs/>
                <w:color w:val="000000"/>
                <w:szCs w:val="24"/>
              </w:rPr>
            </w:pPr>
            <w:r w:rsidRPr="00E45EE7">
              <w:rPr>
                <w:rFonts w:ascii="Calibri" w:hAnsi="Calibri"/>
                <w:b/>
                <w:bCs/>
                <w:color w:val="000000"/>
                <w:szCs w:val="24"/>
              </w:rPr>
              <w:t>Eylem Tarihi</w:t>
            </w:r>
          </w:p>
        </w:tc>
      </w:tr>
      <w:tr w:rsidR="005E47EF" w:rsidRPr="00E45EE7" w14:paraId="17F7F97E" w14:textId="77777777" w:rsidTr="00101FD2">
        <w:trPr>
          <w:trHeight w:val="724"/>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C7504" w14:textId="77777777" w:rsidR="005E47EF" w:rsidRPr="00E45EE7" w:rsidRDefault="00076E62" w:rsidP="00CD30B8">
            <w:pPr>
              <w:spacing w:after="0" w:line="240" w:lineRule="auto"/>
              <w:jc w:val="center"/>
              <w:rPr>
                <w:rFonts w:ascii="Calibri" w:hAnsi="Calibri"/>
                <w:b/>
                <w:bCs/>
                <w:color w:val="000000"/>
                <w:szCs w:val="24"/>
              </w:rPr>
            </w:pPr>
            <w:r w:rsidRPr="00E45EE7">
              <w:rPr>
                <w:rFonts w:ascii="Calibri" w:hAnsi="Calibri"/>
                <w:b/>
                <w:bCs/>
                <w:color w:val="000000"/>
                <w:szCs w:val="24"/>
              </w:rPr>
              <w:t>3.2.1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D31FA5C" w14:textId="77777777" w:rsidR="005E47EF" w:rsidRPr="00E45EE7" w:rsidRDefault="00DD3AB5" w:rsidP="00001DDB">
            <w:pPr>
              <w:spacing w:after="0" w:line="240" w:lineRule="auto"/>
              <w:jc w:val="both"/>
              <w:rPr>
                <w:rFonts w:ascii="Calibri" w:hAnsi="Calibri" w:cs="Calibri"/>
                <w:szCs w:val="24"/>
              </w:rPr>
            </w:pPr>
            <w:r w:rsidRPr="00E45EE7">
              <w:rPr>
                <w:rFonts w:ascii="Calibri" w:hAnsi="Calibri" w:cs="Calibri"/>
                <w:szCs w:val="24"/>
              </w:rPr>
              <w:t>Kurumun fiziki şartları</w:t>
            </w:r>
            <w:r w:rsidR="005E47EF" w:rsidRPr="00E45EE7">
              <w:rPr>
                <w:rFonts w:ascii="Calibri" w:hAnsi="Calibri" w:cs="Calibri"/>
                <w:szCs w:val="24"/>
              </w:rPr>
              <w:t xml:space="preserve"> </w:t>
            </w:r>
            <w:r w:rsidR="00001DDB" w:rsidRPr="00E45EE7">
              <w:rPr>
                <w:rFonts w:ascii="Calibri" w:hAnsi="Calibri" w:cs="Calibri"/>
                <w:szCs w:val="24"/>
              </w:rPr>
              <w:t>engelli öğrencileri</w:t>
            </w:r>
            <w:r w:rsidR="005E47EF" w:rsidRPr="00E45EE7">
              <w:rPr>
                <w:rFonts w:ascii="Calibri" w:hAnsi="Calibri" w:cs="Calibri"/>
                <w:szCs w:val="24"/>
              </w:rPr>
              <w:t>n ihtiyaçlarına uygun hale getirilecektir.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615E8871" w14:textId="5C16657C" w:rsidR="005E47EF" w:rsidRPr="00E45EE7" w:rsidRDefault="0036361E" w:rsidP="00CD30B8">
            <w:pPr>
              <w:spacing w:after="0" w:line="240" w:lineRule="auto"/>
              <w:jc w:val="both"/>
              <w:rPr>
                <w:rFonts w:ascii="Calibri" w:hAnsi="Calibri"/>
                <w:color w:val="000000"/>
                <w:szCs w:val="24"/>
              </w:rPr>
            </w:pPr>
            <w:r>
              <w:rPr>
                <w:rFonts w:ascii="Calibri" w:hAnsi="Calibri"/>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2A53BE9" w14:textId="18E4FD63" w:rsidR="005E47EF" w:rsidRPr="00E45EE7" w:rsidRDefault="0036361E" w:rsidP="00CD30B8">
            <w:pPr>
              <w:spacing w:after="0" w:line="240" w:lineRule="auto"/>
              <w:jc w:val="both"/>
              <w:rPr>
                <w:rFonts w:ascii="Calibri" w:hAnsi="Calibri"/>
                <w:color w:val="000000"/>
                <w:szCs w:val="24"/>
              </w:rPr>
            </w:pPr>
            <w:r>
              <w:rPr>
                <w:rFonts w:ascii="Calibri" w:hAnsi="Calibri"/>
                <w:color w:val="000000"/>
                <w:szCs w:val="24"/>
              </w:rPr>
              <w:t>-</w:t>
            </w:r>
            <w:r w:rsidR="00C344DF">
              <w:rPr>
                <w:rFonts w:ascii="Calibri" w:hAnsi="Calibri"/>
                <w:color w:val="000000"/>
                <w:szCs w:val="24"/>
              </w:rPr>
              <w:t>------</w:t>
            </w:r>
          </w:p>
        </w:tc>
      </w:tr>
      <w:tr w:rsidR="00DD3AB5" w:rsidRPr="00E45EE7" w14:paraId="5D909377" w14:textId="77777777" w:rsidTr="0098554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B11D2" w14:textId="77777777" w:rsidR="00DD3AB5" w:rsidRPr="00E45EE7" w:rsidRDefault="00DD3AB5" w:rsidP="00DD3AB5">
            <w:pPr>
              <w:spacing w:after="0" w:line="240" w:lineRule="auto"/>
              <w:jc w:val="center"/>
              <w:rPr>
                <w:rFonts w:ascii="Calibri" w:hAnsi="Calibri"/>
                <w:b/>
                <w:bCs/>
                <w:color w:val="000000"/>
                <w:szCs w:val="24"/>
              </w:rPr>
            </w:pPr>
            <w:r w:rsidRPr="00E45EE7">
              <w:rPr>
                <w:rFonts w:ascii="Calibri" w:hAnsi="Calibri"/>
                <w:b/>
                <w:bCs/>
                <w:color w:val="000000"/>
                <w:szCs w:val="24"/>
              </w:rPr>
              <w:t>3.2.2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25774DD" w14:textId="77777777" w:rsidR="00DD3AB5" w:rsidRPr="00E45EE7" w:rsidRDefault="00DD3AB5" w:rsidP="00DD3AB5">
            <w:pPr>
              <w:spacing w:after="0" w:line="240" w:lineRule="auto"/>
              <w:jc w:val="both"/>
              <w:rPr>
                <w:rFonts w:ascii="Calibri" w:hAnsi="Calibri" w:cs="Calibri"/>
                <w:color w:val="000000"/>
                <w:szCs w:val="24"/>
              </w:rPr>
            </w:pPr>
            <w:r w:rsidRPr="00E45EE7">
              <w:rPr>
                <w:rFonts w:ascii="Calibri" w:hAnsi="Calibri" w:cs="Calibri"/>
                <w:color w:val="000000"/>
                <w:szCs w:val="24"/>
              </w:rPr>
              <w:t>Engelli öğrencilerin kullanımına yönelik asansör/lift, engelli rampası ve lavabolar oluşturulacaktır. Asansörün/liftin düzenli bakımları yaptırılarak aktif kullanımı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02B1862" w14:textId="6BA158A8" w:rsidR="00DD3AB5" w:rsidRPr="00E45EE7" w:rsidRDefault="0036361E" w:rsidP="00DD3AB5">
            <w:pPr>
              <w:spacing w:after="0" w:line="240" w:lineRule="auto"/>
              <w:jc w:val="both"/>
              <w:rPr>
                <w:rFonts w:ascii="Calibri" w:hAnsi="Calibri"/>
                <w:color w:val="000000"/>
                <w:szCs w:val="24"/>
              </w:rPr>
            </w:pPr>
            <w:r>
              <w:rPr>
                <w:rFonts w:ascii="Calibri" w:hAnsi="Calibri"/>
                <w:color w:val="000000"/>
                <w:szCs w:val="24"/>
              </w:rPr>
              <w:t>Kurumda mevcuttur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10530FC4" w14:textId="23D97C55" w:rsidR="00DD3AB5" w:rsidRPr="00E45EE7" w:rsidRDefault="0036361E" w:rsidP="00DD3AB5">
            <w:pPr>
              <w:spacing w:after="0" w:line="240" w:lineRule="auto"/>
              <w:jc w:val="both"/>
              <w:rPr>
                <w:rFonts w:ascii="Calibri" w:hAnsi="Calibri"/>
                <w:color w:val="000000"/>
                <w:szCs w:val="24"/>
              </w:rPr>
            </w:pPr>
            <w:r>
              <w:rPr>
                <w:rFonts w:ascii="Calibri" w:hAnsi="Calibri"/>
                <w:color w:val="000000"/>
                <w:szCs w:val="24"/>
              </w:rPr>
              <w:t>-</w:t>
            </w:r>
            <w:r w:rsidR="00C344DF">
              <w:rPr>
                <w:rFonts w:ascii="Calibri" w:hAnsi="Calibri"/>
                <w:color w:val="000000"/>
                <w:szCs w:val="24"/>
              </w:rPr>
              <w:t>------</w:t>
            </w:r>
          </w:p>
        </w:tc>
      </w:tr>
    </w:tbl>
    <w:p w14:paraId="0E762C75" w14:textId="77777777" w:rsidR="00604509" w:rsidRPr="00E45EE7" w:rsidRDefault="00604509" w:rsidP="007C1C88">
      <w:pPr>
        <w:jc w:val="both"/>
        <w:rPr>
          <w:rFonts w:ascii="Calibri" w:hAnsi="Calibri"/>
          <w:b/>
          <w:i/>
          <w:szCs w:val="24"/>
        </w:rPr>
      </w:pPr>
    </w:p>
    <w:p w14:paraId="66944397" w14:textId="77777777" w:rsidR="00362F4F" w:rsidRPr="00E45EE7" w:rsidRDefault="00362F4F" w:rsidP="007C1C88">
      <w:pPr>
        <w:jc w:val="both"/>
        <w:rPr>
          <w:rFonts w:ascii="Calibri" w:hAnsi="Calibri"/>
          <w:b/>
          <w:i/>
          <w:szCs w:val="24"/>
        </w:rPr>
      </w:pPr>
    </w:p>
    <w:p w14:paraId="60F1F5CF" w14:textId="77777777" w:rsidR="00362F4F" w:rsidRPr="00E45EE7" w:rsidRDefault="00362F4F" w:rsidP="007C1C88">
      <w:pPr>
        <w:jc w:val="both"/>
        <w:rPr>
          <w:rFonts w:ascii="Calibri" w:hAnsi="Calibri"/>
          <w:b/>
          <w:i/>
          <w:szCs w:val="24"/>
        </w:rPr>
      </w:pPr>
    </w:p>
    <w:p w14:paraId="3D6FED00" w14:textId="77777777" w:rsidR="00362F4F" w:rsidRPr="00E45EE7" w:rsidRDefault="00362F4F" w:rsidP="007C1C88">
      <w:pPr>
        <w:jc w:val="both"/>
        <w:rPr>
          <w:rFonts w:ascii="Calibri" w:hAnsi="Calibri"/>
          <w:b/>
          <w:i/>
          <w:szCs w:val="24"/>
        </w:rPr>
      </w:pPr>
    </w:p>
    <w:p w14:paraId="09E3FAEF" w14:textId="77777777" w:rsidR="00604509" w:rsidRPr="00E45EE7" w:rsidRDefault="00076E62" w:rsidP="00076E62">
      <w:pPr>
        <w:jc w:val="both"/>
        <w:rPr>
          <w:rFonts w:ascii="Calibri" w:hAnsi="Calibri"/>
          <w:b/>
          <w:szCs w:val="24"/>
        </w:rPr>
      </w:pPr>
      <w:r w:rsidRPr="00E45EE7">
        <w:rPr>
          <w:rFonts w:ascii="Calibri" w:hAnsi="Calibri"/>
          <w:b/>
          <w:i/>
          <w:szCs w:val="24"/>
        </w:rPr>
        <w:lastRenderedPageBreak/>
        <w:t>Stratejik Hedef 3.3</w:t>
      </w:r>
      <w:r w:rsidR="00604509" w:rsidRPr="00E45EE7">
        <w:rPr>
          <w:rFonts w:ascii="Calibri" w:hAnsi="Calibri"/>
          <w:b/>
          <w:i/>
          <w:szCs w:val="24"/>
        </w:rPr>
        <w:t xml:space="preserve">: </w:t>
      </w:r>
      <w:r w:rsidR="00604509" w:rsidRPr="00E45EE7">
        <w:rPr>
          <w:rFonts w:ascii="Calibri" w:hAnsi="Calibri"/>
          <w:b/>
          <w:color w:val="000000"/>
          <w:szCs w:val="24"/>
        </w:rPr>
        <w:t xml:space="preserve">Güvenli ve sosyal bir </w:t>
      </w:r>
      <w:r w:rsidR="00D352F6" w:rsidRPr="00E45EE7">
        <w:rPr>
          <w:rFonts w:ascii="Calibri" w:hAnsi="Calibri"/>
          <w:b/>
          <w:color w:val="000000"/>
          <w:szCs w:val="24"/>
        </w:rPr>
        <w:t>ortam</w:t>
      </w:r>
      <w:r w:rsidR="00604509" w:rsidRPr="00E45EE7">
        <w:rPr>
          <w:rFonts w:ascii="Calibri" w:hAnsi="Calibri"/>
          <w:b/>
          <w:color w:val="000000"/>
          <w:szCs w:val="24"/>
        </w:rPr>
        <w:t xml:space="preserve"> oluşturmak için fiziksel alanların güvenlik ve </w:t>
      </w:r>
      <w:r w:rsidR="005F07E3" w:rsidRPr="00E45EE7">
        <w:rPr>
          <w:rFonts w:ascii="Calibri" w:hAnsi="Calibri"/>
          <w:b/>
          <w:color w:val="000000"/>
          <w:szCs w:val="24"/>
        </w:rPr>
        <w:t>sağlık standartları</w:t>
      </w:r>
      <w:r w:rsidR="00604509" w:rsidRPr="00E45EE7">
        <w:rPr>
          <w:rFonts w:ascii="Calibri" w:hAnsi="Calibri"/>
          <w:b/>
          <w:color w:val="000000"/>
          <w:szCs w:val="24"/>
        </w:rPr>
        <w:t xml:space="preserve"> geliştirilecektir</w:t>
      </w:r>
      <w:r w:rsidR="005F07E3" w:rsidRPr="00E45EE7">
        <w:rPr>
          <w:rFonts w:ascii="Calibri" w:hAnsi="Calibri"/>
          <w:b/>
          <w:color w:val="000000"/>
          <w:szCs w:val="24"/>
        </w:rPr>
        <w:t>.</w:t>
      </w:r>
    </w:p>
    <w:tbl>
      <w:tblPr>
        <w:tblW w:w="1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1092"/>
        <w:gridCol w:w="1041"/>
        <w:gridCol w:w="1007"/>
        <w:gridCol w:w="1092"/>
        <w:gridCol w:w="1005"/>
        <w:gridCol w:w="8"/>
      </w:tblGrid>
      <w:tr w:rsidR="00604509" w:rsidRPr="00E45EE7" w14:paraId="42D87FEC" w14:textId="77777777" w:rsidTr="00101FD2">
        <w:trPr>
          <w:trHeight w:val="421"/>
        </w:trPr>
        <w:tc>
          <w:tcPr>
            <w:tcW w:w="1757" w:type="dxa"/>
            <w:vMerge w:val="restart"/>
            <w:shd w:val="clear" w:color="auto" w:fill="auto"/>
            <w:noWrap/>
            <w:vAlign w:val="center"/>
            <w:hideMark/>
          </w:tcPr>
          <w:p w14:paraId="0A1E65D0" w14:textId="77777777" w:rsidR="00604509" w:rsidRPr="00E45EE7" w:rsidRDefault="00604509" w:rsidP="00101FD2">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5042" w:type="dxa"/>
            <w:vMerge w:val="restart"/>
            <w:shd w:val="clear" w:color="auto" w:fill="auto"/>
            <w:vAlign w:val="center"/>
            <w:hideMark/>
          </w:tcPr>
          <w:p w14:paraId="4B349EE0" w14:textId="77777777" w:rsidR="00604509" w:rsidRPr="00E45EE7" w:rsidRDefault="00604509" w:rsidP="00101FD2">
            <w:pPr>
              <w:spacing w:after="0" w:line="240" w:lineRule="auto"/>
              <w:jc w:val="center"/>
              <w:rPr>
                <w:rFonts w:ascii="Calibri" w:hAnsi="Calibri"/>
                <w:b/>
                <w:bCs/>
                <w:color w:val="000000"/>
                <w:szCs w:val="24"/>
              </w:rPr>
            </w:pPr>
            <w:r w:rsidRPr="00E45EE7">
              <w:rPr>
                <w:rFonts w:ascii="Calibri" w:hAnsi="Calibri"/>
                <w:b/>
                <w:bCs/>
                <w:color w:val="000000"/>
                <w:szCs w:val="24"/>
              </w:rPr>
              <w:t>PERFORMANS</w:t>
            </w:r>
          </w:p>
          <w:p w14:paraId="3CBFC7B3" w14:textId="77777777" w:rsidR="00604509" w:rsidRPr="00E45EE7" w:rsidRDefault="00604509" w:rsidP="00101FD2">
            <w:pPr>
              <w:spacing w:after="0" w:line="240" w:lineRule="auto"/>
              <w:jc w:val="center"/>
              <w:rPr>
                <w:rFonts w:ascii="Calibri" w:hAnsi="Calibri"/>
                <w:b/>
                <w:bCs/>
                <w:color w:val="000000"/>
                <w:szCs w:val="24"/>
              </w:rPr>
            </w:pPr>
            <w:r w:rsidRPr="00E45EE7">
              <w:rPr>
                <w:rFonts w:ascii="Calibri" w:hAnsi="Calibri"/>
                <w:b/>
                <w:bCs/>
                <w:color w:val="000000"/>
                <w:szCs w:val="24"/>
              </w:rPr>
              <w:t>GÖSTERGESİ</w:t>
            </w:r>
          </w:p>
        </w:tc>
        <w:tc>
          <w:tcPr>
            <w:tcW w:w="1106" w:type="dxa"/>
            <w:shd w:val="clear" w:color="auto" w:fill="auto"/>
            <w:vAlign w:val="center"/>
          </w:tcPr>
          <w:p w14:paraId="245CED14" w14:textId="77777777" w:rsidR="00604509" w:rsidRPr="00E45EE7" w:rsidRDefault="00604509" w:rsidP="00101FD2">
            <w:pPr>
              <w:spacing w:after="0" w:line="240" w:lineRule="auto"/>
              <w:jc w:val="center"/>
              <w:rPr>
                <w:rFonts w:ascii="Calibri" w:hAnsi="Calibri"/>
                <w:b/>
                <w:bCs/>
                <w:color w:val="000000"/>
                <w:szCs w:val="24"/>
              </w:rPr>
            </w:pPr>
            <w:r w:rsidRPr="00E45EE7">
              <w:rPr>
                <w:rFonts w:ascii="Calibri" w:hAnsi="Calibri"/>
                <w:b/>
                <w:bCs/>
                <w:color w:val="000000"/>
                <w:szCs w:val="24"/>
              </w:rPr>
              <w:t>Mevcut</w:t>
            </w:r>
          </w:p>
        </w:tc>
        <w:tc>
          <w:tcPr>
            <w:tcW w:w="5245" w:type="dxa"/>
            <w:gridSpan w:val="6"/>
            <w:shd w:val="clear" w:color="auto" w:fill="auto"/>
            <w:vAlign w:val="center"/>
          </w:tcPr>
          <w:p w14:paraId="1BFFE3F2" w14:textId="77777777" w:rsidR="00604509" w:rsidRPr="00E45EE7" w:rsidRDefault="00604509" w:rsidP="00101FD2">
            <w:pPr>
              <w:spacing w:after="0" w:line="240" w:lineRule="auto"/>
              <w:jc w:val="center"/>
              <w:rPr>
                <w:rFonts w:ascii="Calibri" w:hAnsi="Calibri"/>
                <w:b/>
                <w:bCs/>
                <w:color w:val="000000"/>
                <w:szCs w:val="24"/>
              </w:rPr>
            </w:pPr>
            <w:r w:rsidRPr="00E45EE7">
              <w:rPr>
                <w:rFonts w:ascii="Calibri" w:hAnsi="Calibri"/>
                <w:b/>
                <w:bCs/>
                <w:color w:val="000000"/>
                <w:szCs w:val="24"/>
              </w:rPr>
              <w:t>HEDEF</w:t>
            </w:r>
          </w:p>
        </w:tc>
      </w:tr>
      <w:tr w:rsidR="00604509" w:rsidRPr="00E45EE7" w14:paraId="6E2D5A1E" w14:textId="77777777" w:rsidTr="00101FD2">
        <w:trPr>
          <w:gridAfter w:val="1"/>
          <w:wAfter w:w="8" w:type="dxa"/>
          <w:trHeight w:val="309"/>
        </w:trPr>
        <w:tc>
          <w:tcPr>
            <w:tcW w:w="1757" w:type="dxa"/>
            <w:vMerge/>
            <w:shd w:val="clear" w:color="auto" w:fill="auto"/>
            <w:vAlign w:val="center"/>
            <w:hideMark/>
          </w:tcPr>
          <w:p w14:paraId="06B065BE" w14:textId="77777777" w:rsidR="00604509" w:rsidRPr="00E45EE7" w:rsidRDefault="00604509" w:rsidP="00101FD2">
            <w:pPr>
              <w:spacing w:after="0" w:line="240" w:lineRule="auto"/>
              <w:jc w:val="center"/>
              <w:rPr>
                <w:rFonts w:ascii="Calibri" w:hAnsi="Calibri"/>
                <w:b/>
                <w:bCs/>
                <w:szCs w:val="24"/>
              </w:rPr>
            </w:pPr>
          </w:p>
        </w:tc>
        <w:tc>
          <w:tcPr>
            <w:tcW w:w="5042" w:type="dxa"/>
            <w:vMerge/>
            <w:shd w:val="clear" w:color="auto" w:fill="auto"/>
            <w:vAlign w:val="center"/>
            <w:hideMark/>
          </w:tcPr>
          <w:p w14:paraId="383BD7CE" w14:textId="77777777" w:rsidR="00604509" w:rsidRPr="00E45EE7" w:rsidRDefault="00604509" w:rsidP="00101FD2">
            <w:pPr>
              <w:spacing w:after="0" w:line="240" w:lineRule="auto"/>
              <w:jc w:val="center"/>
              <w:rPr>
                <w:rFonts w:ascii="Calibri" w:hAnsi="Calibri"/>
                <w:b/>
                <w:bCs/>
                <w:szCs w:val="24"/>
              </w:rPr>
            </w:pPr>
          </w:p>
        </w:tc>
        <w:tc>
          <w:tcPr>
            <w:tcW w:w="1106" w:type="dxa"/>
            <w:shd w:val="clear" w:color="auto" w:fill="auto"/>
            <w:noWrap/>
            <w:vAlign w:val="center"/>
            <w:hideMark/>
          </w:tcPr>
          <w:p w14:paraId="6AD2D300" w14:textId="77777777" w:rsidR="00604509" w:rsidRPr="00E45EE7" w:rsidRDefault="00604509" w:rsidP="00101FD2">
            <w:pPr>
              <w:spacing w:after="0" w:line="240" w:lineRule="auto"/>
              <w:jc w:val="center"/>
              <w:rPr>
                <w:rFonts w:ascii="Calibri" w:hAnsi="Calibri"/>
                <w:b/>
                <w:bCs/>
                <w:szCs w:val="24"/>
              </w:rPr>
            </w:pPr>
            <w:r w:rsidRPr="00E45EE7">
              <w:rPr>
                <w:rFonts w:ascii="Calibri" w:hAnsi="Calibri"/>
                <w:b/>
                <w:bCs/>
                <w:szCs w:val="24"/>
              </w:rPr>
              <w:t>2018</w:t>
            </w:r>
          </w:p>
        </w:tc>
        <w:tc>
          <w:tcPr>
            <w:tcW w:w="1092" w:type="dxa"/>
            <w:shd w:val="clear" w:color="auto" w:fill="auto"/>
            <w:noWrap/>
            <w:vAlign w:val="center"/>
            <w:hideMark/>
          </w:tcPr>
          <w:p w14:paraId="34F586AF" w14:textId="77777777" w:rsidR="00604509" w:rsidRPr="00E45EE7" w:rsidRDefault="00604509" w:rsidP="00101FD2">
            <w:pPr>
              <w:spacing w:after="0" w:line="240" w:lineRule="auto"/>
              <w:jc w:val="center"/>
              <w:rPr>
                <w:rFonts w:ascii="Calibri" w:hAnsi="Calibri"/>
                <w:b/>
                <w:bCs/>
                <w:szCs w:val="24"/>
              </w:rPr>
            </w:pPr>
            <w:r w:rsidRPr="00E45EE7">
              <w:rPr>
                <w:rFonts w:ascii="Calibri" w:hAnsi="Calibri"/>
                <w:b/>
                <w:bCs/>
                <w:szCs w:val="24"/>
              </w:rPr>
              <w:t>2019</w:t>
            </w:r>
          </w:p>
        </w:tc>
        <w:tc>
          <w:tcPr>
            <w:tcW w:w="1041" w:type="dxa"/>
            <w:vAlign w:val="center"/>
          </w:tcPr>
          <w:p w14:paraId="4A3CBFC4" w14:textId="77777777" w:rsidR="00604509" w:rsidRPr="00E45EE7" w:rsidRDefault="00604509" w:rsidP="00101FD2">
            <w:pPr>
              <w:spacing w:after="0" w:line="240" w:lineRule="auto"/>
              <w:jc w:val="center"/>
              <w:rPr>
                <w:rFonts w:ascii="Calibri" w:hAnsi="Calibri"/>
                <w:b/>
                <w:bCs/>
                <w:szCs w:val="24"/>
              </w:rPr>
            </w:pPr>
            <w:r w:rsidRPr="00E45EE7">
              <w:rPr>
                <w:rFonts w:ascii="Calibri" w:hAnsi="Calibri"/>
                <w:b/>
                <w:bCs/>
                <w:szCs w:val="24"/>
              </w:rPr>
              <w:t>2020</w:t>
            </w:r>
          </w:p>
        </w:tc>
        <w:tc>
          <w:tcPr>
            <w:tcW w:w="1007" w:type="dxa"/>
            <w:vAlign w:val="center"/>
          </w:tcPr>
          <w:p w14:paraId="17959407" w14:textId="77777777" w:rsidR="00604509" w:rsidRPr="00E45EE7" w:rsidRDefault="00604509" w:rsidP="00101FD2">
            <w:pPr>
              <w:spacing w:after="0" w:line="240" w:lineRule="auto"/>
              <w:jc w:val="center"/>
              <w:rPr>
                <w:rFonts w:ascii="Calibri" w:hAnsi="Calibri"/>
                <w:b/>
                <w:bCs/>
                <w:szCs w:val="24"/>
              </w:rPr>
            </w:pPr>
            <w:r w:rsidRPr="00E45EE7">
              <w:rPr>
                <w:rFonts w:ascii="Calibri" w:hAnsi="Calibri"/>
                <w:b/>
                <w:bCs/>
                <w:szCs w:val="24"/>
              </w:rPr>
              <w:t>2021</w:t>
            </w:r>
          </w:p>
        </w:tc>
        <w:tc>
          <w:tcPr>
            <w:tcW w:w="1092" w:type="dxa"/>
            <w:vAlign w:val="center"/>
          </w:tcPr>
          <w:p w14:paraId="605C9181" w14:textId="77777777" w:rsidR="00604509" w:rsidRPr="00E45EE7" w:rsidRDefault="00604509" w:rsidP="00101FD2">
            <w:pPr>
              <w:spacing w:after="0" w:line="240" w:lineRule="auto"/>
              <w:jc w:val="center"/>
              <w:rPr>
                <w:rFonts w:ascii="Calibri" w:hAnsi="Calibri"/>
                <w:b/>
                <w:bCs/>
                <w:szCs w:val="24"/>
              </w:rPr>
            </w:pPr>
            <w:r w:rsidRPr="00E45EE7">
              <w:rPr>
                <w:rFonts w:ascii="Calibri" w:hAnsi="Calibri"/>
                <w:b/>
                <w:bCs/>
                <w:szCs w:val="24"/>
              </w:rPr>
              <w:t>2022</w:t>
            </w:r>
          </w:p>
        </w:tc>
        <w:tc>
          <w:tcPr>
            <w:tcW w:w="1005" w:type="dxa"/>
            <w:vAlign w:val="center"/>
          </w:tcPr>
          <w:p w14:paraId="5A46EE35" w14:textId="77777777" w:rsidR="00604509" w:rsidRPr="00E45EE7" w:rsidRDefault="00604509" w:rsidP="00101FD2">
            <w:pPr>
              <w:spacing w:after="0" w:line="240" w:lineRule="auto"/>
              <w:jc w:val="center"/>
              <w:rPr>
                <w:rFonts w:ascii="Calibri" w:hAnsi="Calibri"/>
                <w:b/>
                <w:bCs/>
                <w:szCs w:val="24"/>
              </w:rPr>
            </w:pPr>
            <w:r w:rsidRPr="00E45EE7">
              <w:rPr>
                <w:rFonts w:ascii="Calibri" w:hAnsi="Calibri"/>
                <w:b/>
                <w:bCs/>
                <w:szCs w:val="24"/>
              </w:rPr>
              <w:t>2023</w:t>
            </w:r>
          </w:p>
        </w:tc>
      </w:tr>
      <w:tr w:rsidR="005E47EF" w:rsidRPr="00E45EE7" w14:paraId="1E4AFB8E" w14:textId="77777777" w:rsidTr="00101FD2">
        <w:trPr>
          <w:gridAfter w:val="1"/>
          <w:wAfter w:w="8" w:type="dxa"/>
          <w:trHeight w:val="549"/>
        </w:trPr>
        <w:tc>
          <w:tcPr>
            <w:tcW w:w="1757" w:type="dxa"/>
            <w:shd w:val="clear" w:color="auto" w:fill="auto"/>
            <w:vAlign w:val="center"/>
          </w:tcPr>
          <w:p w14:paraId="5CE71C32" w14:textId="77777777" w:rsidR="005E47EF" w:rsidRPr="00E45EE7" w:rsidRDefault="005E47EF" w:rsidP="00101FD2">
            <w:pPr>
              <w:spacing w:after="0" w:line="240" w:lineRule="auto"/>
              <w:jc w:val="center"/>
              <w:rPr>
                <w:rFonts w:ascii="Calibri" w:hAnsi="Calibri"/>
                <w:b/>
                <w:bCs/>
                <w:color w:val="000000"/>
                <w:szCs w:val="24"/>
              </w:rPr>
            </w:pPr>
            <w:r w:rsidRPr="00E45EE7">
              <w:rPr>
                <w:rFonts w:ascii="Calibri" w:hAnsi="Calibri"/>
                <w:b/>
                <w:bCs/>
                <w:color w:val="000000"/>
                <w:szCs w:val="24"/>
              </w:rPr>
              <w:t>PG.3.3.1</w:t>
            </w:r>
          </w:p>
        </w:tc>
        <w:tc>
          <w:tcPr>
            <w:tcW w:w="5042" w:type="dxa"/>
            <w:shd w:val="clear" w:color="auto" w:fill="auto"/>
            <w:vAlign w:val="center"/>
          </w:tcPr>
          <w:p w14:paraId="29318833" w14:textId="77777777" w:rsidR="005E47EF" w:rsidRPr="00E45EE7" w:rsidRDefault="005E47EF" w:rsidP="00101FD2">
            <w:pPr>
              <w:spacing w:after="0" w:line="240" w:lineRule="auto"/>
              <w:jc w:val="both"/>
              <w:rPr>
                <w:rFonts w:ascii="Calibri" w:hAnsi="Calibri" w:cs="Calibri"/>
                <w:color w:val="000000"/>
                <w:szCs w:val="24"/>
              </w:rPr>
            </w:pPr>
            <w:r w:rsidRPr="00E45EE7">
              <w:rPr>
                <w:rFonts w:ascii="Calibri" w:hAnsi="Calibri" w:cs="Calibri"/>
                <w:color w:val="000000"/>
                <w:szCs w:val="24"/>
              </w:rPr>
              <w:t>İSG kapsamında yapılan düzenleme sayısı</w:t>
            </w:r>
          </w:p>
        </w:tc>
        <w:tc>
          <w:tcPr>
            <w:tcW w:w="1106" w:type="dxa"/>
            <w:shd w:val="clear" w:color="auto" w:fill="auto"/>
            <w:noWrap/>
            <w:vAlign w:val="center"/>
          </w:tcPr>
          <w:p w14:paraId="6C42E4CA" w14:textId="60798EF6" w:rsidR="005E47EF" w:rsidRPr="00E45EE7" w:rsidRDefault="0036361E" w:rsidP="00101FD2">
            <w:pPr>
              <w:spacing w:after="0" w:line="240" w:lineRule="auto"/>
              <w:jc w:val="center"/>
              <w:rPr>
                <w:rFonts w:ascii="Calibri" w:hAnsi="Calibri"/>
                <w:szCs w:val="24"/>
              </w:rPr>
            </w:pPr>
            <w:r>
              <w:rPr>
                <w:rFonts w:ascii="Calibri" w:hAnsi="Calibri"/>
                <w:szCs w:val="24"/>
              </w:rPr>
              <w:t>0</w:t>
            </w:r>
          </w:p>
        </w:tc>
        <w:tc>
          <w:tcPr>
            <w:tcW w:w="1092" w:type="dxa"/>
            <w:shd w:val="clear" w:color="auto" w:fill="auto"/>
            <w:noWrap/>
            <w:vAlign w:val="center"/>
          </w:tcPr>
          <w:p w14:paraId="5D501889" w14:textId="22485A6E" w:rsidR="005E47EF" w:rsidRPr="00E45EE7" w:rsidRDefault="0036361E" w:rsidP="00101FD2">
            <w:pPr>
              <w:spacing w:after="0" w:line="240" w:lineRule="auto"/>
              <w:jc w:val="center"/>
              <w:rPr>
                <w:rFonts w:ascii="Calibri" w:hAnsi="Calibri"/>
                <w:szCs w:val="24"/>
              </w:rPr>
            </w:pPr>
            <w:r>
              <w:rPr>
                <w:rFonts w:ascii="Calibri" w:hAnsi="Calibri"/>
                <w:szCs w:val="24"/>
              </w:rPr>
              <w:t>0</w:t>
            </w:r>
          </w:p>
        </w:tc>
        <w:tc>
          <w:tcPr>
            <w:tcW w:w="1041" w:type="dxa"/>
          </w:tcPr>
          <w:p w14:paraId="64CA230C" w14:textId="7F74D71B" w:rsidR="005E47EF" w:rsidRPr="00E45EE7" w:rsidRDefault="00E56EEE" w:rsidP="00101FD2">
            <w:pPr>
              <w:spacing w:after="0" w:line="240" w:lineRule="auto"/>
              <w:jc w:val="center"/>
              <w:rPr>
                <w:rFonts w:ascii="Calibri" w:hAnsi="Calibri"/>
                <w:szCs w:val="24"/>
              </w:rPr>
            </w:pPr>
            <w:r>
              <w:rPr>
                <w:rFonts w:ascii="Calibri" w:hAnsi="Calibri"/>
                <w:szCs w:val="24"/>
              </w:rPr>
              <w:t>1</w:t>
            </w:r>
          </w:p>
        </w:tc>
        <w:tc>
          <w:tcPr>
            <w:tcW w:w="1007" w:type="dxa"/>
          </w:tcPr>
          <w:p w14:paraId="39AF770D" w14:textId="406D2D28" w:rsidR="005E47EF" w:rsidRPr="00E45EE7" w:rsidRDefault="00E56EEE" w:rsidP="00101FD2">
            <w:pPr>
              <w:spacing w:after="0" w:line="240" w:lineRule="auto"/>
              <w:jc w:val="center"/>
              <w:rPr>
                <w:rFonts w:ascii="Calibri" w:hAnsi="Calibri"/>
                <w:szCs w:val="24"/>
              </w:rPr>
            </w:pPr>
            <w:r>
              <w:rPr>
                <w:rFonts w:ascii="Calibri" w:hAnsi="Calibri"/>
                <w:szCs w:val="24"/>
              </w:rPr>
              <w:t>1</w:t>
            </w:r>
          </w:p>
        </w:tc>
        <w:tc>
          <w:tcPr>
            <w:tcW w:w="1092" w:type="dxa"/>
          </w:tcPr>
          <w:p w14:paraId="1B76F296" w14:textId="376A253C" w:rsidR="005E47EF" w:rsidRPr="00E45EE7" w:rsidRDefault="00E56EEE" w:rsidP="00101FD2">
            <w:pPr>
              <w:spacing w:after="0" w:line="240" w:lineRule="auto"/>
              <w:jc w:val="center"/>
              <w:rPr>
                <w:rFonts w:ascii="Calibri" w:hAnsi="Calibri"/>
                <w:szCs w:val="24"/>
              </w:rPr>
            </w:pPr>
            <w:r>
              <w:rPr>
                <w:rFonts w:ascii="Calibri" w:hAnsi="Calibri"/>
                <w:szCs w:val="24"/>
              </w:rPr>
              <w:t>1</w:t>
            </w:r>
          </w:p>
        </w:tc>
        <w:tc>
          <w:tcPr>
            <w:tcW w:w="1005" w:type="dxa"/>
          </w:tcPr>
          <w:p w14:paraId="3D451532" w14:textId="7E233022" w:rsidR="005E47EF" w:rsidRPr="00E45EE7" w:rsidRDefault="00E56EEE" w:rsidP="00101FD2">
            <w:pPr>
              <w:spacing w:after="0" w:line="240" w:lineRule="auto"/>
              <w:jc w:val="center"/>
              <w:rPr>
                <w:rFonts w:ascii="Calibri" w:hAnsi="Calibri"/>
                <w:szCs w:val="24"/>
              </w:rPr>
            </w:pPr>
            <w:r>
              <w:rPr>
                <w:rFonts w:ascii="Calibri" w:hAnsi="Calibri"/>
                <w:szCs w:val="24"/>
              </w:rPr>
              <w:t>1</w:t>
            </w:r>
          </w:p>
        </w:tc>
      </w:tr>
      <w:tr w:rsidR="005E47EF" w:rsidRPr="00E45EE7" w14:paraId="6C8EAA53" w14:textId="77777777" w:rsidTr="00101FD2">
        <w:trPr>
          <w:gridAfter w:val="1"/>
          <w:wAfter w:w="8" w:type="dxa"/>
          <w:trHeight w:val="549"/>
        </w:trPr>
        <w:tc>
          <w:tcPr>
            <w:tcW w:w="1757" w:type="dxa"/>
            <w:shd w:val="clear" w:color="auto" w:fill="auto"/>
            <w:vAlign w:val="center"/>
          </w:tcPr>
          <w:p w14:paraId="3DA128A3" w14:textId="77777777" w:rsidR="005E47EF" w:rsidRPr="00E45EE7" w:rsidRDefault="005E47EF" w:rsidP="00101FD2">
            <w:pPr>
              <w:spacing w:after="0" w:line="240" w:lineRule="auto"/>
              <w:jc w:val="center"/>
              <w:rPr>
                <w:rFonts w:ascii="Calibri" w:hAnsi="Calibri"/>
                <w:color w:val="000000"/>
                <w:szCs w:val="24"/>
              </w:rPr>
            </w:pPr>
            <w:r w:rsidRPr="00E45EE7">
              <w:rPr>
                <w:rFonts w:ascii="Calibri" w:hAnsi="Calibri"/>
                <w:b/>
                <w:bCs/>
                <w:color w:val="000000"/>
                <w:szCs w:val="24"/>
              </w:rPr>
              <w:t>PG.3.3.2</w:t>
            </w:r>
          </w:p>
        </w:tc>
        <w:tc>
          <w:tcPr>
            <w:tcW w:w="5042" w:type="dxa"/>
            <w:shd w:val="clear" w:color="auto" w:fill="auto"/>
            <w:vAlign w:val="center"/>
          </w:tcPr>
          <w:p w14:paraId="6AA0DBF0" w14:textId="77777777" w:rsidR="005E47EF" w:rsidRPr="00E45EE7" w:rsidRDefault="005E47EF" w:rsidP="00101FD2">
            <w:pPr>
              <w:spacing w:after="0" w:line="240" w:lineRule="auto"/>
              <w:jc w:val="both"/>
              <w:rPr>
                <w:rFonts w:ascii="Calibri" w:hAnsi="Calibri" w:cs="Calibri"/>
                <w:color w:val="000000"/>
                <w:szCs w:val="24"/>
              </w:rPr>
            </w:pPr>
            <w:r w:rsidRPr="00E45EE7">
              <w:rPr>
                <w:rFonts w:ascii="Calibri" w:hAnsi="Calibri" w:cs="Calibri"/>
                <w:color w:val="000000"/>
                <w:szCs w:val="24"/>
              </w:rPr>
              <w:t>İSG kapsamında yapılan eğitimlere katılan öğretmen oranı</w:t>
            </w:r>
          </w:p>
        </w:tc>
        <w:tc>
          <w:tcPr>
            <w:tcW w:w="1106" w:type="dxa"/>
            <w:shd w:val="clear" w:color="auto" w:fill="auto"/>
            <w:noWrap/>
            <w:vAlign w:val="center"/>
          </w:tcPr>
          <w:p w14:paraId="38228784" w14:textId="326E541A" w:rsidR="005E47EF" w:rsidRPr="00E45EE7" w:rsidRDefault="0036361E" w:rsidP="00101FD2">
            <w:pPr>
              <w:spacing w:after="0" w:line="240" w:lineRule="auto"/>
              <w:jc w:val="center"/>
              <w:rPr>
                <w:rFonts w:ascii="Calibri" w:hAnsi="Calibri"/>
                <w:szCs w:val="24"/>
              </w:rPr>
            </w:pPr>
            <w:r>
              <w:rPr>
                <w:rFonts w:ascii="Calibri" w:hAnsi="Calibri"/>
                <w:szCs w:val="24"/>
              </w:rPr>
              <w:t>0</w:t>
            </w:r>
          </w:p>
        </w:tc>
        <w:tc>
          <w:tcPr>
            <w:tcW w:w="1092" w:type="dxa"/>
            <w:shd w:val="clear" w:color="auto" w:fill="auto"/>
            <w:noWrap/>
            <w:vAlign w:val="center"/>
          </w:tcPr>
          <w:p w14:paraId="1FB59A10" w14:textId="4D9D3007" w:rsidR="005E47EF" w:rsidRPr="00E45EE7" w:rsidRDefault="0036361E" w:rsidP="00101FD2">
            <w:pPr>
              <w:spacing w:after="0" w:line="240" w:lineRule="auto"/>
              <w:jc w:val="center"/>
              <w:rPr>
                <w:rFonts w:ascii="Calibri" w:hAnsi="Calibri"/>
                <w:szCs w:val="24"/>
              </w:rPr>
            </w:pPr>
            <w:r>
              <w:rPr>
                <w:rFonts w:ascii="Calibri" w:hAnsi="Calibri"/>
                <w:szCs w:val="24"/>
              </w:rPr>
              <w:t>0</w:t>
            </w:r>
          </w:p>
        </w:tc>
        <w:tc>
          <w:tcPr>
            <w:tcW w:w="1041" w:type="dxa"/>
          </w:tcPr>
          <w:p w14:paraId="14E419C1" w14:textId="0C3E6346" w:rsidR="005E47EF" w:rsidRPr="00E45EE7" w:rsidRDefault="00C344DF" w:rsidP="00101FD2">
            <w:pPr>
              <w:spacing w:after="0" w:line="240" w:lineRule="auto"/>
              <w:jc w:val="center"/>
              <w:rPr>
                <w:rFonts w:ascii="Calibri" w:hAnsi="Calibri"/>
                <w:szCs w:val="24"/>
              </w:rPr>
            </w:pPr>
            <w:r>
              <w:rPr>
                <w:rFonts w:ascii="Calibri" w:hAnsi="Calibri"/>
                <w:szCs w:val="24"/>
              </w:rPr>
              <w:t>------</w:t>
            </w:r>
          </w:p>
        </w:tc>
        <w:tc>
          <w:tcPr>
            <w:tcW w:w="1007" w:type="dxa"/>
          </w:tcPr>
          <w:p w14:paraId="0DBCAE99" w14:textId="78AA6E29" w:rsidR="005E47EF" w:rsidRPr="00E45EE7" w:rsidRDefault="00C344DF" w:rsidP="00101FD2">
            <w:pPr>
              <w:spacing w:after="0" w:line="240" w:lineRule="auto"/>
              <w:jc w:val="center"/>
              <w:rPr>
                <w:rFonts w:ascii="Calibri" w:hAnsi="Calibri"/>
                <w:szCs w:val="24"/>
              </w:rPr>
            </w:pPr>
            <w:r>
              <w:rPr>
                <w:rFonts w:ascii="Calibri" w:hAnsi="Calibri"/>
                <w:szCs w:val="24"/>
              </w:rPr>
              <w:t>------</w:t>
            </w:r>
          </w:p>
        </w:tc>
        <w:tc>
          <w:tcPr>
            <w:tcW w:w="1092" w:type="dxa"/>
          </w:tcPr>
          <w:p w14:paraId="1A82E0E0" w14:textId="3D511A93" w:rsidR="005E47EF" w:rsidRPr="00E45EE7" w:rsidRDefault="00C344DF" w:rsidP="00101FD2">
            <w:pPr>
              <w:spacing w:after="0" w:line="240" w:lineRule="auto"/>
              <w:jc w:val="center"/>
              <w:rPr>
                <w:rFonts w:ascii="Calibri" w:hAnsi="Calibri"/>
                <w:szCs w:val="24"/>
              </w:rPr>
            </w:pPr>
            <w:r>
              <w:rPr>
                <w:rFonts w:ascii="Calibri" w:hAnsi="Calibri"/>
                <w:szCs w:val="24"/>
              </w:rPr>
              <w:t>-------</w:t>
            </w:r>
          </w:p>
        </w:tc>
        <w:tc>
          <w:tcPr>
            <w:tcW w:w="1005" w:type="dxa"/>
          </w:tcPr>
          <w:p w14:paraId="29F9BB2E" w14:textId="6B7540A8" w:rsidR="005E47EF" w:rsidRPr="00E45EE7" w:rsidRDefault="00C344DF" w:rsidP="00101FD2">
            <w:pPr>
              <w:spacing w:after="0" w:line="240" w:lineRule="auto"/>
              <w:jc w:val="center"/>
              <w:rPr>
                <w:rFonts w:ascii="Calibri" w:hAnsi="Calibri"/>
                <w:szCs w:val="24"/>
              </w:rPr>
            </w:pPr>
            <w:r>
              <w:rPr>
                <w:rFonts w:ascii="Calibri" w:hAnsi="Calibri"/>
                <w:szCs w:val="24"/>
              </w:rPr>
              <w:t>-------</w:t>
            </w:r>
          </w:p>
        </w:tc>
      </w:tr>
      <w:tr w:rsidR="005E47EF" w:rsidRPr="00E45EE7" w14:paraId="2FC81F01" w14:textId="77777777" w:rsidTr="00101FD2">
        <w:trPr>
          <w:gridAfter w:val="1"/>
          <w:wAfter w:w="8" w:type="dxa"/>
          <w:trHeight w:val="549"/>
        </w:trPr>
        <w:tc>
          <w:tcPr>
            <w:tcW w:w="1757" w:type="dxa"/>
            <w:shd w:val="clear" w:color="auto" w:fill="auto"/>
            <w:vAlign w:val="center"/>
          </w:tcPr>
          <w:p w14:paraId="38293175" w14:textId="77777777" w:rsidR="005E47EF" w:rsidRPr="00E45EE7" w:rsidRDefault="005E47EF" w:rsidP="00101FD2">
            <w:pPr>
              <w:spacing w:after="0" w:line="240" w:lineRule="auto"/>
              <w:jc w:val="center"/>
              <w:rPr>
                <w:rFonts w:ascii="Calibri" w:hAnsi="Calibri"/>
                <w:b/>
                <w:bCs/>
                <w:color w:val="000000"/>
                <w:szCs w:val="24"/>
              </w:rPr>
            </w:pPr>
            <w:r w:rsidRPr="00E45EE7">
              <w:rPr>
                <w:rFonts w:ascii="Calibri" w:hAnsi="Calibri"/>
                <w:b/>
                <w:bCs/>
                <w:color w:val="000000"/>
                <w:szCs w:val="24"/>
              </w:rPr>
              <w:t>PG.3.3.3</w:t>
            </w:r>
          </w:p>
        </w:tc>
        <w:tc>
          <w:tcPr>
            <w:tcW w:w="5042" w:type="dxa"/>
            <w:shd w:val="clear" w:color="auto" w:fill="auto"/>
            <w:vAlign w:val="center"/>
          </w:tcPr>
          <w:p w14:paraId="1F5B205C" w14:textId="77777777" w:rsidR="005E47EF" w:rsidRPr="00E45EE7" w:rsidRDefault="005E47EF" w:rsidP="00101FD2">
            <w:pPr>
              <w:spacing w:after="0" w:line="240" w:lineRule="auto"/>
              <w:jc w:val="both"/>
              <w:rPr>
                <w:rFonts w:ascii="Calibri" w:hAnsi="Calibri" w:cs="Calibri"/>
                <w:color w:val="000000"/>
                <w:szCs w:val="24"/>
              </w:rPr>
            </w:pPr>
            <w:r w:rsidRPr="00E45EE7">
              <w:rPr>
                <w:rFonts w:ascii="Calibri" w:hAnsi="Calibri" w:cs="Calibri"/>
                <w:color w:val="000000"/>
                <w:szCs w:val="24"/>
              </w:rPr>
              <w:t>Toplam kamera sayısının İhtiyaç duyulan kamera sayısına oranı</w:t>
            </w:r>
          </w:p>
        </w:tc>
        <w:tc>
          <w:tcPr>
            <w:tcW w:w="1106" w:type="dxa"/>
            <w:shd w:val="clear" w:color="auto" w:fill="auto"/>
            <w:noWrap/>
            <w:vAlign w:val="center"/>
          </w:tcPr>
          <w:p w14:paraId="05F52E82" w14:textId="57DA8172" w:rsidR="005E47EF" w:rsidRPr="00E45EE7" w:rsidRDefault="0069673C" w:rsidP="00101FD2">
            <w:pPr>
              <w:spacing w:after="0" w:line="240" w:lineRule="auto"/>
              <w:jc w:val="center"/>
              <w:rPr>
                <w:rFonts w:ascii="Calibri" w:hAnsi="Calibri"/>
                <w:szCs w:val="24"/>
              </w:rPr>
            </w:pPr>
            <w:r>
              <w:rPr>
                <w:rFonts w:ascii="Calibri" w:hAnsi="Calibri"/>
                <w:szCs w:val="24"/>
              </w:rPr>
              <w:t>%</w:t>
            </w:r>
            <w:r w:rsidR="00E56EEE">
              <w:rPr>
                <w:rFonts w:ascii="Calibri" w:hAnsi="Calibri"/>
                <w:szCs w:val="24"/>
              </w:rPr>
              <w:t>80</w:t>
            </w:r>
          </w:p>
        </w:tc>
        <w:tc>
          <w:tcPr>
            <w:tcW w:w="1092" w:type="dxa"/>
            <w:shd w:val="clear" w:color="auto" w:fill="auto"/>
            <w:noWrap/>
            <w:vAlign w:val="center"/>
          </w:tcPr>
          <w:p w14:paraId="2A05F6D6" w14:textId="4B69B5DF" w:rsidR="005E47EF" w:rsidRPr="00E45EE7" w:rsidRDefault="00E56EEE" w:rsidP="00101FD2">
            <w:pPr>
              <w:spacing w:after="0" w:line="240" w:lineRule="auto"/>
              <w:jc w:val="center"/>
              <w:rPr>
                <w:rFonts w:ascii="Calibri" w:hAnsi="Calibri"/>
                <w:szCs w:val="24"/>
              </w:rPr>
            </w:pPr>
            <w:r>
              <w:rPr>
                <w:rFonts w:ascii="Calibri" w:hAnsi="Calibri"/>
                <w:szCs w:val="24"/>
              </w:rPr>
              <w:t>%80</w:t>
            </w:r>
          </w:p>
        </w:tc>
        <w:tc>
          <w:tcPr>
            <w:tcW w:w="1041" w:type="dxa"/>
          </w:tcPr>
          <w:p w14:paraId="41DB3FC4" w14:textId="507319D1" w:rsidR="005E47EF" w:rsidRPr="00E45EE7" w:rsidRDefault="00C344DF" w:rsidP="00101FD2">
            <w:pPr>
              <w:spacing w:after="0" w:line="240" w:lineRule="auto"/>
              <w:jc w:val="center"/>
              <w:rPr>
                <w:rFonts w:ascii="Calibri" w:hAnsi="Calibri"/>
                <w:szCs w:val="24"/>
              </w:rPr>
            </w:pPr>
            <w:r>
              <w:rPr>
                <w:rFonts w:ascii="Calibri" w:hAnsi="Calibri"/>
                <w:szCs w:val="24"/>
              </w:rPr>
              <w:t>------</w:t>
            </w:r>
          </w:p>
        </w:tc>
        <w:tc>
          <w:tcPr>
            <w:tcW w:w="1007" w:type="dxa"/>
          </w:tcPr>
          <w:p w14:paraId="132A1BBF" w14:textId="6AB25944" w:rsidR="005E47EF" w:rsidRPr="00E45EE7" w:rsidRDefault="00C344DF" w:rsidP="00101FD2">
            <w:pPr>
              <w:spacing w:after="0" w:line="240" w:lineRule="auto"/>
              <w:jc w:val="center"/>
              <w:rPr>
                <w:rFonts w:ascii="Calibri" w:hAnsi="Calibri"/>
                <w:szCs w:val="24"/>
              </w:rPr>
            </w:pPr>
            <w:r>
              <w:rPr>
                <w:rFonts w:ascii="Calibri" w:hAnsi="Calibri"/>
                <w:szCs w:val="24"/>
              </w:rPr>
              <w:t>------</w:t>
            </w:r>
          </w:p>
        </w:tc>
        <w:tc>
          <w:tcPr>
            <w:tcW w:w="1092" w:type="dxa"/>
          </w:tcPr>
          <w:p w14:paraId="5177242F" w14:textId="57176696" w:rsidR="005E47EF" w:rsidRPr="00E45EE7" w:rsidRDefault="00C344DF" w:rsidP="00101FD2">
            <w:pPr>
              <w:spacing w:after="0" w:line="240" w:lineRule="auto"/>
              <w:jc w:val="center"/>
              <w:rPr>
                <w:rFonts w:ascii="Calibri" w:hAnsi="Calibri"/>
                <w:szCs w:val="24"/>
              </w:rPr>
            </w:pPr>
            <w:r>
              <w:rPr>
                <w:rFonts w:ascii="Calibri" w:hAnsi="Calibri"/>
                <w:szCs w:val="24"/>
              </w:rPr>
              <w:t>--------</w:t>
            </w:r>
          </w:p>
        </w:tc>
        <w:tc>
          <w:tcPr>
            <w:tcW w:w="1005" w:type="dxa"/>
          </w:tcPr>
          <w:p w14:paraId="62B408F2" w14:textId="37C75D03" w:rsidR="005E47EF" w:rsidRPr="00E45EE7" w:rsidRDefault="00C344DF" w:rsidP="00101FD2">
            <w:pPr>
              <w:spacing w:after="0" w:line="240" w:lineRule="auto"/>
              <w:jc w:val="center"/>
              <w:rPr>
                <w:rFonts w:ascii="Calibri" w:hAnsi="Calibri"/>
                <w:szCs w:val="24"/>
              </w:rPr>
            </w:pPr>
            <w:r>
              <w:rPr>
                <w:rFonts w:ascii="Calibri" w:hAnsi="Calibri"/>
                <w:szCs w:val="24"/>
              </w:rPr>
              <w:t>-------</w:t>
            </w:r>
          </w:p>
        </w:tc>
      </w:tr>
      <w:tr w:rsidR="00CB01C3" w:rsidRPr="00E45EE7" w14:paraId="0396E822" w14:textId="77777777" w:rsidTr="00101FD2">
        <w:trPr>
          <w:gridAfter w:val="1"/>
          <w:wAfter w:w="8" w:type="dxa"/>
          <w:trHeight w:val="549"/>
        </w:trPr>
        <w:tc>
          <w:tcPr>
            <w:tcW w:w="1757" w:type="dxa"/>
            <w:shd w:val="clear" w:color="auto" w:fill="auto"/>
            <w:vAlign w:val="center"/>
          </w:tcPr>
          <w:p w14:paraId="2B5A4334" w14:textId="77777777" w:rsidR="00CB01C3" w:rsidRPr="00E45EE7" w:rsidRDefault="00CB01C3" w:rsidP="00101FD2">
            <w:pPr>
              <w:spacing w:after="0" w:line="240" w:lineRule="auto"/>
              <w:jc w:val="center"/>
              <w:rPr>
                <w:rFonts w:ascii="Calibri" w:hAnsi="Calibri"/>
                <w:b/>
                <w:bCs/>
                <w:color w:val="000000"/>
                <w:szCs w:val="24"/>
              </w:rPr>
            </w:pPr>
            <w:r w:rsidRPr="00E45EE7">
              <w:rPr>
                <w:rFonts w:ascii="Calibri" w:hAnsi="Calibri"/>
                <w:b/>
                <w:bCs/>
                <w:color w:val="000000"/>
                <w:szCs w:val="24"/>
              </w:rPr>
              <w:t>PG.3.3.4</w:t>
            </w:r>
          </w:p>
        </w:tc>
        <w:tc>
          <w:tcPr>
            <w:tcW w:w="5042" w:type="dxa"/>
            <w:shd w:val="clear" w:color="auto" w:fill="auto"/>
            <w:vAlign w:val="center"/>
          </w:tcPr>
          <w:p w14:paraId="40D0F390" w14:textId="77777777" w:rsidR="00CB01C3" w:rsidRPr="00E45EE7" w:rsidRDefault="00CB01C3" w:rsidP="00101FD2">
            <w:pPr>
              <w:tabs>
                <w:tab w:val="left" w:pos="11875"/>
              </w:tabs>
              <w:jc w:val="both"/>
              <w:rPr>
                <w:rFonts w:ascii="Calibri" w:hAnsi="Calibri"/>
                <w:color w:val="000000"/>
                <w:szCs w:val="24"/>
              </w:rPr>
            </w:pPr>
            <w:r w:rsidRPr="00E45EE7">
              <w:rPr>
                <w:rFonts w:ascii="Calibri" w:hAnsi="Calibri"/>
                <w:color w:val="000000"/>
                <w:szCs w:val="24"/>
              </w:rPr>
              <w:t>Risk Analizi sayısı</w:t>
            </w:r>
          </w:p>
        </w:tc>
        <w:tc>
          <w:tcPr>
            <w:tcW w:w="1106" w:type="dxa"/>
            <w:shd w:val="clear" w:color="auto" w:fill="auto"/>
            <w:noWrap/>
            <w:vAlign w:val="center"/>
          </w:tcPr>
          <w:p w14:paraId="2B1CB4B4" w14:textId="3CC28F16" w:rsidR="00CB01C3" w:rsidRPr="00E45EE7" w:rsidRDefault="0069673C" w:rsidP="00101FD2">
            <w:pPr>
              <w:spacing w:after="0" w:line="240" w:lineRule="auto"/>
              <w:jc w:val="center"/>
              <w:rPr>
                <w:rFonts w:ascii="Calibri" w:hAnsi="Calibri"/>
                <w:szCs w:val="24"/>
              </w:rPr>
            </w:pPr>
            <w:r>
              <w:rPr>
                <w:rFonts w:ascii="Calibri" w:hAnsi="Calibri"/>
                <w:szCs w:val="24"/>
              </w:rPr>
              <w:t>0</w:t>
            </w:r>
          </w:p>
        </w:tc>
        <w:tc>
          <w:tcPr>
            <w:tcW w:w="1092" w:type="dxa"/>
            <w:shd w:val="clear" w:color="auto" w:fill="auto"/>
            <w:noWrap/>
            <w:vAlign w:val="center"/>
          </w:tcPr>
          <w:p w14:paraId="074D2B9F" w14:textId="535FCD59" w:rsidR="00CB01C3" w:rsidRPr="00E45EE7" w:rsidRDefault="002F5F88" w:rsidP="00101FD2">
            <w:pPr>
              <w:spacing w:after="0" w:line="240" w:lineRule="auto"/>
              <w:jc w:val="center"/>
              <w:rPr>
                <w:rFonts w:ascii="Calibri" w:hAnsi="Calibri"/>
                <w:szCs w:val="24"/>
              </w:rPr>
            </w:pPr>
            <w:r>
              <w:rPr>
                <w:rFonts w:ascii="Calibri" w:hAnsi="Calibri"/>
                <w:szCs w:val="24"/>
              </w:rPr>
              <w:t>1</w:t>
            </w:r>
          </w:p>
        </w:tc>
        <w:tc>
          <w:tcPr>
            <w:tcW w:w="1041" w:type="dxa"/>
          </w:tcPr>
          <w:p w14:paraId="368F1827" w14:textId="00B8A24F" w:rsidR="00CB01C3" w:rsidRPr="00E45EE7" w:rsidRDefault="00E56EEE" w:rsidP="00101FD2">
            <w:pPr>
              <w:spacing w:after="0" w:line="240" w:lineRule="auto"/>
              <w:jc w:val="center"/>
              <w:rPr>
                <w:rFonts w:ascii="Calibri" w:hAnsi="Calibri"/>
                <w:szCs w:val="24"/>
              </w:rPr>
            </w:pPr>
            <w:r>
              <w:rPr>
                <w:rFonts w:ascii="Calibri" w:hAnsi="Calibri"/>
                <w:szCs w:val="24"/>
              </w:rPr>
              <w:t>1</w:t>
            </w:r>
          </w:p>
        </w:tc>
        <w:tc>
          <w:tcPr>
            <w:tcW w:w="1007" w:type="dxa"/>
          </w:tcPr>
          <w:p w14:paraId="2A9E5C26" w14:textId="4637556A" w:rsidR="00CB01C3" w:rsidRPr="00E45EE7" w:rsidRDefault="00E56EEE" w:rsidP="00101FD2">
            <w:pPr>
              <w:spacing w:after="0" w:line="240" w:lineRule="auto"/>
              <w:jc w:val="center"/>
              <w:rPr>
                <w:rFonts w:ascii="Calibri" w:hAnsi="Calibri"/>
                <w:szCs w:val="24"/>
              </w:rPr>
            </w:pPr>
            <w:r>
              <w:rPr>
                <w:rFonts w:ascii="Calibri" w:hAnsi="Calibri"/>
                <w:szCs w:val="24"/>
              </w:rPr>
              <w:t>1</w:t>
            </w:r>
          </w:p>
        </w:tc>
        <w:tc>
          <w:tcPr>
            <w:tcW w:w="1092" w:type="dxa"/>
          </w:tcPr>
          <w:p w14:paraId="1841D854" w14:textId="53D49D7F" w:rsidR="00CB01C3" w:rsidRPr="00E45EE7" w:rsidRDefault="00E56EEE" w:rsidP="00101FD2">
            <w:pPr>
              <w:spacing w:after="0" w:line="240" w:lineRule="auto"/>
              <w:jc w:val="center"/>
              <w:rPr>
                <w:rFonts w:ascii="Calibri" w:hAnsi="Calibri"/>
                <w:szCs w:val="24"/>
              </w:rPr>
            </w:pPr>
            <w:r>
              <w:rPr>
                <w:rFonts w:ascii="Calibri" w:hAnsi="Calibri"/>
                <w:szCs w:val="24"/>
              </w:rPr>
              <w:t>1</w:t>
            </w:r>
          </w:p>
        </w:tc>
        <w:tc>
          <w:tcPr>
            <w:tcW w:w="1005" w:type="dxa"/>
          </w:tcPr>
          <w:p w14:paraId="3114BCAC" w14:textId="1EAAFC36" w:rsidR="00CB01C3" w:rsidRPr="00E45EE7" w:rsidRDefault="00E56EEE" w:rsidP="00101FD2">
            <w:pPr>
              <w:spacing w:after="0" w:line="240" w:lineRule="auto"/>
              <w:jc w:val="center"/>
              <w:rPr>
                <w:rFonts w:ascii="Calibri" w:hAnsi="Calibri"/>
                <w:szCs w:val="24"/>
              </w:rPr>
            </w:pPr>
            <w:r>
              <w:rPr>
                <w:rFonts w:ascii="Calibri" w:hAnsi="Calibri"/>
                <w:szCs w:val="24"/>
              </w:rPr>
              <w:t>1</w:t>
            </w:r>
          </w:p>
        </w:tc>
      </w:tr>
      <w:tr w:rsidR="00CB01C3" w:rsidRPr="00E45EE7" w14:paraId="13DD4695" w14:textId="77777777" w:rsidTr="00101FD2">
        <w:trPr>
          <w:gridAfter w:val="1"/>
          <w:wAfter w:w="8" w:type="dxa"/>
          <w:trHeight w:val="549"/>
        </w:trPr>
        <w:tc>
          <w:tcPr>
            <w:tcW w:w="1757" w:type="dxa"/>
            <w:shd w:val="clear" w:color="auto" w:fill="auto"/>
            <w:vAlign w:val="center"/>
          </w:tcPr>
          <w:p w14:paraId="4F540511" w14:textId="77777777" w:rsidR="00CB01C3" w:rsidRPr="00E45EE7" w:rsidRDefault="00CB01C3" w:rsidP="00101FD2">
            <w:pPr>
              <w:spacing w:after="0" w:line="240" w:lineRule="auto"/>
              <w:jc w:val="center"/>
              <w:rPr>
                <w:rFonts w:ascii="Calibri" w:hAnsi="Calibri"/>
                <w:b/>
                <w:bCs/>
                <w:color w:val="000000"/>
                <w:szCs w:val="24"/>
              </w:rPr>
            </w:pPr>
            <w:r w:rsidRPr="00E45EE7">
              <w:rPr>
                <w:rFonts w:ascii="Calibri" w:hAnsi="Calibri"/>
                <w:b/>
                <w:bCs/>
                <w:color w:val="000000"/>
                <w:szCs w:val="24"/>
              </w:rPr>
              <w:t>PG.3.3.5</w:t>
            </w:r>
          </w:p>
        </w:tc>
        <w:tc>
          <w:tcPr>
            <w:tcW w:w="5042" w:type="dxa"/>
            <w:shd w:val="clear" w:color="auto" w:fill="auto"/>
            <w:vAlign w:val="center"/>
          </w:tcPr>
          <w:p w14:paraId="6553372A" w14:textId="77777777" w:rsidR="00CB01C3" w:rsidRPr="00E45EE7" w:rsidRDefault="00CB01C3" w:rsidP="00101FD2">
            <w:pPr>
              <w:tabs>
                <w:tab w:val="left" w:pos="11875"/>
              </w:tabs>
              <w:jc w:val="both"/>
              <w:rPr>
                <w:rFonts w:ascii="Calibri" w:hAnsi="Calibri"/>
                <w:color w:val="000000"/>
                <w:szCs w:val="24"/>
              </w:rPr>
            </w:pPr>
            <w:r w:rsidRPr="00E45EE7">
              <w:rPr>
                <w:rFonts w:ascii="Calibri" w:hAnsi="Calibri"/>
                <w:color w:val="000000"/>
                <w:szCs w:val="24"/>
              </w:rPr>
              <w:t>Acil Durum Planı sayısı</w:t>
            </w:r>
          </w:p>
        </w:tc>
        <w:tc>
          <w:tcPr>
            <w:tcW w:w="1106" w:type="dxa"/>
            <w:shd w:val="clear" w:color="auto" w:fill="auto"/>
            <w:noWrap/>
            <w:vAlign w:val="center"/>
          </w:tcPr>
          <w:p w14:paraId="447825DE" w14:textId="48EAEFE3" w:rsidR="00CB01C3" w:rsidRPr="00E45EE7" w:rsidRDefault="00EE2EB0" w:rsidP="00101FD2">
            <w:pPr>
              <w:spacing w:after="0" w:line="240" w:lineRule="auto"/>
              <w:jc w:val="center"/>
              <w:rPr>
                <w:rFonts w:ascii="Calibri" w:hAnsi="Calibri"/>
                <w:szCs w:val="24"/>
              </w:rPr>
            </w:pPr>
            <w:r>
              <w:rPr>
                <w:rFonts w:ascii="Calibri" w:hAnsi="Calibri"/>
                <w:szCs w:val="24"/>
              </w:rPr>
              <w:t>0</w:t>
            </w:r>
          </w:p>
        </w:tc>
        <w:tc>
          <w:tcPr>
            <w:tcW w:w="1092" w:type="dxa"/>
            <w:shd w:val="clear" w:color="auto" w:fill="auto"/>
            <w:noWrap/>
            <w:vAlign w:val="center"/>
          </w:tcPr>
          <w:p w14:paraId="505186CC" w14:textId="7CD7312B" w:rsidR="00CB01C3" w:rsidRPr="00E45EE7" w:rsidRDefault="002F5F88" w:rsidP="00101FD2">
            <w:pPr>
              <w:spacing w:after="0" w:line="240" w:lineRule="auto"/>
              <w:jc w:val="center"/>
              <w:rPr>
                <w:rFonts w:ascii="Calibri" w:hAnsi="Calibri"/>
                <w:szCs w:val="24"/>
              </w:rPr>
            </w:pPr>
            <w:r>
              <w:rPr>
                <w:rFonts w:ascii="Calibri" w:hAnsi="Calibri"/>
                <w:szCs w:val="24"/>
              </w:rPr>
              <w:t>1</w:t>
            </w:r>
          </w:p>
        </w:tc>
        <w:tc>
          <w:tcPr>
            <w:tcW w:w="1041" w:type="dxa"/>
          </w:tcPr>
          <w:p w14:paraId="62AD0F15" w14:textId="3172F7C4" w:rsidR="00CB01C3" w:rsidRPr="00E45EE7" w:rsidRDefault="00E56EEE" w:rsidP="00101FD2">
            <w:pPr>
              <w:spacing w:after="0" w:line="240" w:lineRule="auto"/>
              <w:jc w:val="center"/>
              <w:rPr>
                <w:rFonts w:ascii="Calibri" w:hAnsi="Calibri"/>
                <w:szCs w:val="24"/>
              </w:rPr>
            </w:pPr>
            <w:r>
              <w:rPr>
                <w:rFonts w:ascii="Calibri" w:hAnsi="Calibri"/>
                <w:szCs w:val="24"/>
              </w:rPr>
              <w:t>1</w:t>
            </w:r>
          </w:p>
        </w:tc>
        <w:tc>
          <w:tcPr>
            <w:tcW w:w="1007" w:type="dxa"/>
          </w:tcPr>
          <w:p w14:paraId="242883B4" w14:textId="2297E62F" w:rsidR="00CB01C3" w:rsidRPr="00E45EE7" w:rsidRDefault="00E56EEE" w:rsidP="00101FD2">
            <w:pPr>
              <w:spacing w:after="0" w:line="240" w:lineRule="auto"/>
              <w:jc w:val="center"/>
              <w:rPr>
                <w:rFonts w:ascii="Calibri" w:hAnsi="Calibri"/>
                <w:szCs w:val="24"/>
              </w:rPr>
            </w:pPr>
            <w:r>
              <w:rPr>
                <w:rFonts w:ascii="Calibri" w:hAnsi="Calibri"/>
                <w:szCs w:val="24"/>
              </w:rPr>
              <w:t>1</w:t>
            </w:r>
          </w:p>
        </w:tc>
        <w:tc>
          <w:tcPr>
            <w:tcW w:w="1092" w:type="dxa"/>
          </w:tcPr>
          <w:p w14:paraId="41515985" w14:textId="38665398" w:rsidR="00CB01C3" w:rsidRPr="00E45EE7" w:rsidRDefault="00E56EEE" w:rsidP="00101FD2">
            <w:pPr>
              <w:spacing w:after="0" w:line="240" w:lineRule="auto"/>
              <w:jc w:val="center"/>
              <w:rPr>
                <w:rFonts w:ascii="Calibri" w:hAnsi="Calibri"/>
                <w:szCs w:val="24"/>
              </w:rPr>
            </w:pPr>
            <w:r>
              <w:rPr>
                <w:rFonts w:ascii="Calibri" w:hAnsi="Calibri"/>
                <w:szCs w:val="24"/>
              </w:rPr>
              <w:t>1</w:t>
            </w:r>
          </w:p>
        </w:tc>
        <w:tc>
          <w:tcPr>
            <w:tcW w:w="1005" w:type="dxa"/>
          </w:tcPr>
          <w:p w14:paraId="68E427F1" w14:textId="48A1C2BD" w:rsidR="00CB01C3" w:rsidRPr="00E45EE7" w:rsidRDefault="00E56EEE" w:rsidP="00101FD2">
            <w:pPr>
              <w:spacing w:after="0" w:line="240" w:lineRule="auto"/>
              <w:jc w:val="center"/>
              <w:rPr>
                <w:rFonts w:ascii="Calibri" w:hAnsi="Calibri"/>
                <w:szCs w:val="24"/>
              </w:rPr>
            </w:pPr>
            <w:r>
              <w:rPr>
                <w:rFonts w:ascii="Calibri" w:hAnsi="Calibri"/>
                <w:szCs w:val="24"/>
              </w:rPr>
              <w:t>1</w:t>
            </w:r>
          </w:p>
        </w:tc>
      </w:tr>
    </w:tbl>
    <w:p w14:paraId="2AE9898A" w14:textId="77777777" w:rsidR="00076E62" w:rsidRPr="00E45EE7" w:rsidRDefault="00076E62" w:rsidP="00604509">
      <w:pPr>
        <w:rPr>
          <w:rFonts w:ascii="Calibri" w:hAnsi="Calibri"/>
          <w:b/>
          <w:szCs w:val="24"/>
        </w:rPr>
      </w:pPr>
    </w:p>
    <w:p w14:paraId="5C4E2A94" w14:textId="77777777" w:rsidR="00604509" w:rsidRPr="00E45EE7" w:rsidRDefault="00604509" w:rsidP="00604509">
      <w:pPr>
        <w:rPr>
          <w:rFonts w:ascii="Calibri" w:hAnsi="Calibri"/>
          <w:b/>
          <w:szCs w:val="24"/>
        </w:rPr>
      </w:pPr>
      <w:r w:rsidRPr="00E45EE7">
        <w:rPr>
          <w:rFonts w:ascii="Calibri" w:hAnsi="Calibri"/>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604509" w:rsidRPr="00E45EE7" w14:paraId="0D441D79" w14:textId="77777777" w:rsidTr="003C4047">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3DC4597D" w14:textId="77777777" w:rsidR="00604509" w:rsidRPr="00E45EE7" w:rsidRDefault="00604509" w:rsidP="003C4047">
            <w:pPr>
              <w:spacing w:after="0" w:line="240" w:lineRule="auto"/>
              <w:jc w:val="center"/>
              <w:rPr>
                <w:rFonts w:ascii="Calibri" w:hAnsi="Calibri"/>
                <w:b/>
                <w:bCs/>
                <w:color w:val="000000"/>
                <w:szCs w:val="24"/>
              </w:rPr>
            </w:pPr>
            <w:r w:rsidRPr="00E45EE7">
              <w:rPr>
                <w:rFonts w:ascii="Calibri" w:hAnsi="Calibri"/>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14:paraId="30A9F591" w14:textId="77777777" w:rsidR="00604509" w:rsidRPr="00E45EE7" w:rsidRDefault="00604509" w:rsidP="003C4047">
            <w:pPr>
              <w:spacing w:after="0" w:line="240" w:lineRule="auto"/>
              <w:jc w:val="center"/>
              <w:rPr>
                <w:rFonts w:ascii="Calibri" w:hAnsi="Calibri"/>
                <w:b/>
                <w:bCs/>
                <w:color w:val="000000"/>
                <w:szCs w:val="24"/>
              </w:rPr>
            </w:pPr>
            <w:r w:rsidRPr="00E45EE7">
              <w:rPr>
                <w:rFonts w:ascii="Calibri" w:hAnsi="Calibri"/>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auto"/>
            <w:vAlign w:val="center"/>
          </w:tcPr>
          <w:p w14:paraId="033E7766" w14:textId="77777777" w:rsidR="00604509" w:rsidRPr="00E45EE7" w:rsidRDefault="00604509" w:rsidP="003C4047">
            <w:pPr>
              <w:spacing w:after="0" w:line="240" w:lineRule="auto"/>
              <w:jc w:val="center"/>
              <w:rPr>
                <w:rFonts w:ascii="Calibri" w:hAnsi="Calibri"/>
                <w:b/>
                <w:bCs/>
                <w:color w:val="000000"/>
                <w:szCs w:val="24"/>
              </w:rPr>
            </w:pPr>
            <w:r w:rsidRPr="00E45EE7">
              <w:rPr>
                <w:rFonts w:ascii="Calibri" w:hAnsi="Calibri"/>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14:paraId="0E772E9E" w14:textId="77777777" w:rsidR="00604509" w:rsidRPr="00E45EE7" w:rsidRDefault="00604509" w:rsidP="003C4047">
            <w:pPr>
              <w:spacing w:after="0" w:line="240" w:lineRule="auto"/>
              <w:jc w:val="center"/>
              <w:rPr>
                <w:rFonts w:ascii="Calibri" w:hAnsi="Calibri"/>
                <w:b/>
                <w:bCs/>
                <w:color w:val="000000"/>
                <w:szCs w:val="24"/>
              </w:rPr>
            </w:pPr>
            <w:r w:rsidRPr="00E45EE7">
              <w:rPr>
                <w:rFonts w:ascii="Calibri" w:hAnsi="Calibri"/>
                <w:b/>
                <w:bCs/>
                <w:color w:val="000000"/>
                <w:szCs w:val="24"/>
              </w:rPr>
              <w:t>Eylem Tarihi</w:t>
            </w:r>
          </w:p>
        </w:tc>
      </w:tr>
      <w:tr w:rsidR="00604509" w:rsidRPr="00E45EE7" w14:paraId="687AE86D" w14:textId="77777777" w:rsidTr="00101FD2">
        <w:trPr>
          <w:trHeight w:val="411"/>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B6CAC" w14:textId="77777777" w:rsidR="00604509" w:rsidRPr="00E45EE7" w:rsidRDefault="005E47EF" w:rsidP="003C4047">
            <w:pPr>
              <w:spacing w:after="0" w:line="240" w:lineRule="auto"/>
              <w:jc w:val="center"/>
              <w:rPr>
                <w:rFonts w:ascii="Calibri" w:hAnsi="Calibri"/>
                <w:b/>
                <w:bCs/>
                <w:color w:val="000000"/>
                <w:szCs w:val="24"/>
              </w:rPr>
            </w:pPr>
            <w:r w:rsidRPr="00E45EE7">
              <w:rPr>
                <w:rFonts w:ascii="Calibri" w:hAnsi="Calibri"/>
                <w:b/>
                <w:bCs/>
                <w:color w:val="000000"/>
                <w:szCs w:val="24"/>
              </w:rPr>
              <w:t>3.3.</w:t>
            </w:r>
            <w:r w:rsidR="00076E62" w:rsidRPr="00E45EE7">
              <w:rPr>
                <w:rFonts w:ascii="Calibri" w:hAnsi="Calibri"/>
                <w:b/>
                <w:bCs/>
                <w:color w:val="000000"/>
                <w:szCs w:val="24"/>
              </w:rPr>
              <w:t>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1F4C16C" w14:textId="77777777" w:rsidR="00604509" w:rsidRPr="00E45EE7" w:rsidRDefault="00604509" w:rsidP="00101FD2">
            <w:pPr>
              <w:pStyle w:val="Balk1"/>
              <w:spacing w:before="0" w:after="0" w:line="240" w:lineRule="auto"/>
              <w:jc w:val="both"/>
              <w:rPr>
                <w:rFonts w:ascii="Calibri" w:hAnsi="Calibri" w:cs="Calibri"/>
                <w:b w:val="0"/>
                <w:color w:val="000000"/>
                <w:sz w:val="24"/>
                <w:szCs w:val="24"/>
                <w:lang w:val="tr-TR" w:eastAsia="tr-TR"/>
              </w:rPr>
            </w:pPr>
            <w:r w:rsidRPr="00E45EE7">
              <w:rPr>
                <w:rFonts w:ascii="Calibri" w:hAnsi="Calibri" w:cs="Calibri"/>
                <w:b w:val="0"/>
                <w:color w:val="000000"/>
                <w:sz w:val="24"/>
                <w:szCs w:val="24"/>
                <w:lang w:val="tr-TR" w:eastAsia="tr-TR"/>
              </w:rPr>
              <w:t xml:space="preserve">İş sağlığı ve güvenliği kontrolleri düzenli olarak yapılacaktır.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5AD3C42" w14:textId="60CD9412" w:rsidR="00604509" w:rsidRPr="00E45EE7" w:rsidRDefault="00634FC1" w:rsidP="003C4047">
            <w:pPr>
              <w:spacing w:after="0" w:line="240" w:lineRule="auto"/>
              <w:jc w:val="both"/>
              <w:rPr>
                <w:rFonts w:ascii="Calibri" w:hAnsi="Calibri"/>
                <w:color w:val="000000"/>
                <w:szCs w:val="24"/>
              </w:rPr>
            </w:pPr>
            <w:r>
              <w:rPr>
                <w:rFonts w:ascii="Calibri" w:hAnsi="Calibri"/>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61ED524B" w14:textId="4CFEC0AF" w:rsidR="00604509" w:rsidRPr="00E45EE7" w:rsidRDefault="00634FC1" w:rsidP="00EE2EB0">
            <w:pPr>
              <w:spacing w:after="0" w:line="240" w:lineRule="auto"/>
              <w:jc w:val="both"/>
              <w:rPr>
                <w:rFonts w:ascii="Calibri" w:hAnsi="Calibri"/>
                <w:color w:val="000000"/>
                <w:szCs w:val="24"/>
              </w:rPr>
            </w:pPr>
            <w:r>
              <w:rPr>
                <w:rFonts w:ascii="Calibri" w:hAnsi="Calibri"/>
                <w:color w:val="000000"/>
                <w:szCs w:val="24"/>
              </w:rPr>
              <w:t xml:space="preserve">2020 </w:t>
            </w:r>
          </w:p>
        </w:tc>
      </w:tr>
      <w:tr w:rsidR="00604509" w:rsidRPr="00E45EE7" w14:paraId="1E841B35" w14:textId="77777777" w:rsidTr="003C404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38DFD" w14:textId="77777777" w:rsidR="00604509" w:rsidRPr="00E45EE7" w:rsidRDefault="005E47EF" w:rsidP="003C4047">
            <w:pPr>
              <w:spacing w:after="0" w:line="240" w:lineRule="auto"/>
              <w:jc w:val="center"/>
              <w:rPr>
                <w:rFonts w:ascii="Calibri" w:hAnsi="Calibri"/>
                <w:b/>
                <w:bCs/>
                <w:color w:val="000000"/>
                <w:szCs w:val="24"/>
              </w:rPr>
            </w:pPr>
            <w:r w:rsidRPr="00E45EE7">
              <w:rPr>
                <w:rFonts w:ascii="Calibri" w:hAnsi="Calibri"/>
                <w:b/>
                <w:bCs/>
                <w:color w:val="000000"/>
                <w:szCs w:val="24"/>
              </w:rPr>
              <w:t>3.3.</w:t>
            </w:r>
            <w:r w:rsidR="00604509" w:rsidRPr="00E45EE7">
              <w:rPr>
                <w:rFonts w:ascii="Calibri" w:hAnsi="Calibri"/>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2ADB0E6F" w14:textId="77777777" w:rsidR="00604509" w:rsidRPr="00E45EE7" w:rsidRDefault="00604509" w:rsidP="00101FD2">
            <w:pPr>
              <w:pStyle w:val="Balk1"/>
              <w:spacing w:before="0" w:after="0" w:line="240" w:lineRule="auto"/>
              <w:jc w:val="both"/>
              <w:rPr>
                <w:rFonts w:ascii="Calibri" w:hAnsi="Calibri" w:cs="Calibri"/>
                <w:b w:val="0"/>
                <w:color w:val="000000"/>
                <w:sz w:val="24"/>
                <w:szCs w:val="24"/>
                <w:lang w:val="tr-TR" w:eastAsia="tr-TR"/>
              </w:rPr>
            </w:pPr>
            <w:r w:rsidRPr="00E45EE7">
              <w:rPr>
                <w:rFonts w:ascii="Calibri" w:hAnsi="Calibri" w:cs="Calibri"/>
                <w:b w:val="0"/>
                <w:color w:val="000000"/>
                <w:sz w:val="24"/>
                <w:szCs w:val="24"/>
                <w:lang w:val="tr-TR" w:eastAsia="tr-TR"/>
              </w:rPr>
              <w:t>Kamera ve güvenlik sisteminin düzenli olarak kontrolü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30C584E7" w14:textId="16EAAD96" w:rsidR="00604509" w:rsidRPr="00E45EE7" w:rsidRDefault="00634FC1" w:rsidP="003C4047">
            <w:pPr>
              <w:spacing w:after="0" w:line="240" w:lineRule="auto"/>
              <w:jc w:val="both"/>
              <w:rPr>
                <w:rFonts w:ascii="Calibri" w:hAnsi="Calibri"/>
                <w:color w:val="000000"/>
                <w:szCs w:val="24"/>
              </w:rPr>
            </w:pPr>
            <w:r>
              <w:rPr>
                <w:rFonts w:ascii="Calibri" w:hAnsi="Calibri"/>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24885DD3" w14:textId="771DCAEC" w:rsidR="00604509" w:rsidRPr="00E45EE7" w:rsidRDefault="00995D17" w:rsidP="00EE2EB0">
            <w:pPr>
              <w:spacing w:after="0" w:line="240" w:lineRule="auto"/>
              <w:jc w:val="both"/>
              <w:rPr>
                <w:rFonts w:ascii="Calibri" w:hAnsi="Calibri"/>
                <w:color w:val="000000"/>
                <w:szCs w:val="24"/>
              </w:rPr>
            </w:pPr>
            <w:r>
              <w:rPr>
                <w:rFonts w:ascii="Calibri" w:hAnsi="Calibri"/>
                <w:color w:val="000000"/>
                <w:szCs w:val="24"/>
              </w:rPr>
              <w:t xml:space="preserve">2020 </w:t>
            </w:r>
          </w:p>
        </w:tc>
      </w:tr>
      <w:tr w:rsidR="00226B42" w:rsidRPr="00E45EE7" w14:paraId="3B699176" w14:textId="77777777" w:rsidTr="003C404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47288" w14:textId="77777777" w:rsidR="00226B42" w:rsidRPr="00E45EE7" w:rsidRDefault="00226B42" w:rsidP="00226B42">
            <w:pPr>
              <w:spacing w:after="0" w:line="240" w:lineRule="auto"/>
              <w:jc w:val="center"/>
              <w:rPr>
                <w:rFonts w:ascii="Calibri" w:hAnsi="Calibri"/>
                <w:b/>
                <w:bCs/>
                <w:color w:val="000000"/>
                <w:szCs w:val="24"/>
              </w:rPr>
            </w:pPr>
            <w:r w:rsidRPr="00E45EE7">
              <w:rPr>
                <w:rFonts w:ascii="Calibri" w:hAnsi="Calibri"/>
                <w:b/>
                <w:bCs/>
                <w:color w:val="000000"/>
                <w:szCs w:val="24"/>
              </w:rPr>
              <w:t>3.3.3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247AA0AD" w14:textId="77777777" w:rsidR="00226B42" w:rsidRPr="00E45EE7" w:rsidRDefault="00226B42" w:rsidP="00226B42">
            <w:pPr>
              <w:spacing w:after="0" w:line="240" w:lineRule="auto"/>
              <w:jc w:val="both"/>
              <w:rPr>
                <w:rFonts w:ascii="Calibri" w:hAnsi="Calibri" w:cs="Calibri"/>
                <w:color w:val="000000"/>
                <w:szCs w:val="24"/>
              </w:rPr>
            </w:pPr>
            <w:r w:rsidRPr="00E45EE7">
              <w:rPr>
                <w:rFonts w:ascii="Calibri" w:hAnsi="Calibri" w:cs="Calibri"/>
                <w:color w:val="000000"/>
                <w:szCs w:val="24"/>
              </w:rPr>
              <w:t>Lavabolarda sensorlu musluklar kullanılacaktır.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F72DB73" w14:textId="44121175" w:rsidR="00226B42" w:rsidRPr="00E45EE7" w:rsidRDefault="00634FC1" w:rsidP="00226B42">
            <w:pPr>
              <w:spacing w:after="0" w:line="240" w:lineRule="auto"/>
              <w:jc w:val="both"/>
              <w:rPr>
                <w:rFonts w:ascii="Calibri" w:hAnsi="Calibri"/>
                <w:color w:val="000000"/>
                <w:szCs w:val="24"/>
              </w:rPr>
            </w:pPr>
            <w:r>
              <w:rPr>
                <w:rFonts w:ascii="Calibri" w:hAnsi="Calibri"/>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44599302" w14:textId="714A29FE" w:rsidR="00226B42" w:rsidRPr="00E45EE7" w:rsidRDefault="00995D17" w:rsidP="00226B42">
            <w:pPr>
              <w:spacing w:after="0" w:line="240" w:lineRule="auto"/>
              <w:jc w:val="both"/>
              <w:rPr>
                <w:rFonts w:ascii="Calibri" w:hAnsi="Calibri"/>
                <w:color w:val="000000"/>
                <w:szCs w:val="24"/>
              </w:rPr>
            </w:pPr>
            <w:r>
              <w:rPr>
                <w:rFonts w:ascii="Calibri" w:hAnsi="Calibri"/>
                <w:color w:val="000000"/>
                <w:szCs w:val="24"/>
              </w:rPr>
              <w:t xml:space="preserve">2020 </w:t>
            </w:r>
          </w:p>
        </w:tc>
      </w:tr>
      <w:tr w:rsidR="00226B42" w:rsidRPr="00E45EE7" w14:paraId="205E1761" w14:textId="77777777" w:rsidTr="003C404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E3E9F" w14:textId="77777777" w:rsidR="00226B42" w:rsidRPr="00E45EE7" w:rsidRDefault="00226B42" w:rsidP="00226B42">
            <w:pPr>
              <w:spacing w:after="0" w:line="240" w:lineRule="auto"/>
              <w:jc w:val="center"/>
              <w:rPr>
                <w:rFonts w:ascii="Calibri" w:hAnsi="Calibri"/>
                <w:b/>
                <w:bCs/>
                <w:color w:val="000000"/>
                <w:szCs w:val="24"/>
              </w:rPr>
            </w:pPr>
            <w:r w:rsidRPr="00E45EE7">
              <w:rPr>
                <w:rFonts w:ascii="Calibri" w:hAnsi="Calibri"/>
                <w:b/>
                <w:bCs/>
                <w:color w:val="000000"/>
                <w:szCs w:val="24"/>
              </w:rPr>
              <w:t>3.3.4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43B54309" w14:textId="77777777" w:rsidR="00226B42" w:rsidRPr="00E45EE7" w:rsidRDefault="00226B42" w:rsidP="00226B42">
            <w:pPr>
              <w:spacing w:after="0" w:line="240" w:lineRule="auto"/>
              <w:jc w:val="both"/>
              <w:rPr>
                <w:rFonts w:ascii="Calibri" w:hAnsi="Calibri" w:cs="Calibri"/>
                <w:color w:val="000000"/>
                <w:szCs w:val="24"/>
              </w:rPr>
            </w:pPr>
            <w:r w:rsidRPr="00E45EE7">
              <w:rPr>
                <w:rFonts w:ascii="Calibri" w:hAnsi="Calibri" w:cs="Calibri"/>
                <w:color w:val="000000"/>
                <w:szCs w:val="24"/>
              </w:rPr>
              <w:t>Uygun alanlara fotoselli ışık sistemi kurulacaktır.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1BD991FB" w14:textId="043497AA" w:rsidR="00226B42" w:rsidRPr="00E45EE7" w:rsidRDefault="00634FC1" w:rsidP="00226B42">
            <w:pPr>
              <w:spacing w:after="0" w:line="240" w:lineRule="auto"/>
              <w:jc w:val="both"/>
              <w:rPr>
                <w:rFonts w:ascii="Calibri" w:hAnsi="Calibri"/>
                <w:color w:val="000000"/>
                <w:szCs w:val="24"/>
              </w:rPr>
            </w:pPr>
            <w:r>
              <w:rPr>
                <w:rFonts w:ascii="Calibri" w:hAnsi="Calibri"/>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4C1F845" w14:textId="2BBB7272" w:rsidR="00226B42" w:rsidRPr="00E45EE7" w:rsidRDefault="00995D17" w:rsidP="00226B42">
            <w:pPr>
              <w:spacing w:after="0" w:line="240" w:lineRule="auto"/>
              <w:jc w:val="both"/>
              <w:rPr>
                <w:rFonts w:ascii="Calibri" w:hAnsi="Calibri"/>
                <w:color w:val="000000"/>
                <w:szCs w:val="24"/>
              </w:rPr>
            </w:pPr>
            <w:r>
              <w:rPr>
                <w:rFonts w:ascii="Calibri" w:hAnsi="Calibri"/>
                <w:color w:val="000000"/>
                <w:szCs w:val="24"/>
              </w:rPr>
              <w:t xml:space="preserve">2020 </w:t>
            </w:r>
          </w:p>
        </w:tc>
      </w:tr>
    </w:tbl>
    <w:p w14:paraId="54B3B370" w14:textId="77777777" w:rsidR="00CD30B8" w:rsidRPr="00E45EE7" w:rsidRDefault="00CD30B8" w:rsidP="007C1C88">
      <w:pPr>
        <w:jc w:val="both"/>
        <w:rPr>
          <w:rFonts w:ascii="Calibri" w:hAnsi="Calibri"/>
          <w:b/>
          <w:i/>
          <w:szCs w:val="24"/>
        </w:rPr>
      </w:pPr>
    </w:p>
    <w:p w14:paraId="37999D27" w14:textId="77777777" w:rsidR="00DB69AC" w:rsidRDefault="00DB69AC" w:rsidP="003152E4">
      <w:pPr>
        <w:pStyle w:val="Balk1"/>
        <w:rPr>
          <w:lang w:val="tr-TR"/>
        </w:rPr>
      </w:pPr>
      <w:bookmarkStart w:id="47" w:name="_Toc531097547"/>
    </w:p>
    <w:p w14:paraId="1B2EAD5F" w14:textId="77777777" w:rsidR="00DB69AC" w:rsidRDefault="00DB69AC" w:rsidP="003152E4">
      <w:pPr>
        <w:pStyle w:val="Balk1"/>
        <w:rPr>
          <w:lang w:val="tr-TR"/>
        </w:rPr>
      </w:pPr>
    </w:p>
    <w:p w14:paraId="68BDE4EF" w14:textId="77777777" w:rsidR="00DB69AC" w:rsidRDefault="00DB69AC" w:rsidP="003152E4">
      <w:pPr>
        <w:pStyle w:val="Balk1"/>
        <w:rPr>
          <w:lang w:val="tr-TR"/>
        </w:rPr>
      </w:pPr>
    </w:p>
    <w:p w14:paraId="0CF7A94E" w14:textId="77777777" w:rsidR="00EB1C60" w:rsidRPr="00A47F2F" w:rsidRDefault="00EB1C60" w:rsidP="003152E4">
      <w:pPr>
        <w:pStyle w:val="Balk1"/>
      </w:pPr>
      <w:r w:rsidRPr="00A47F2F">
        <w:t>V. BÖLÜM</w:t>
      </w:r>
      <w:bookmarkEnd w:id="45"/>
      <w:bookmarkEnd w:id="46"/>
      <w:r w:rsidR="008D4E73">
        <w:t>:</w:t>
      </w:r>
      <w:bookmarkStart w:id="48" w:name="_Toc416085168"/>
      <w:bookmarkStart w:id="49" w:name="_Toc529519471"/>
      <w:r w:rsidR="008D4E73">
        <w:t xml:space="preserve"> </w:t>
      </w:r>
      <w:r w:rsidRPr="00A47F2F">
        <w:t>MAL</w:t>
      </w:r>
      <w:r w:rsidR="00EA5593" w:rsidRPr="00A47F2F">
        <w:t>İ</w:t>
      </w:r>
      <w:r w:rsidRPr="00A47F2F">
        <w:t>YETLEND</w:t>
      </w:r>
      <w:r w:rsidR="006B3051" w:rsidRPr="00A47F2F">
        <w:t>İ</w:t>
      </w:r>
      <w:r w:rsidRPr="00A47F2F">
        <w:t>RME</w:t>
      </w:r>
      <w:bookmarkEnd w:id="47"/>
      <w:bookmarkEnd w:id="48"/>
      <w:bookmarkEnd w:id="49"/>
    </w:p>
    <w:p w14:paraId="1426D21B"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30571533"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77B0ED30"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7D512A2"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43880C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6B24244"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FA505F7"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8E2B7B6"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CAE98F0"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12DDE2B"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27069919"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98834E9"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962ACD4"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98D2738"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7265FE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63991C9"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99A8B7C"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78E5E81D" w14:textId="77777777" w:rsidR="00D41148" w:rsidRPr="00D41148" w:rsidRDefault="00D41148" w:rsidP="00D41148">
            <w:pPr>
              <w:spacing w:after="0" w:line="240" w:lineRule="auto"/>
              <w:rPr>
                <w:b/>
                <w:bCs/>
                <w:color w:val="FFFFFF"/>
                <w:sz w:val="22"/>
                <w:szCs w:val="22"/>
              </w:rPr>
            </w:pPr>
          </w:p>
        </w:tc>
      </w:tr>
      <w:tr w:rsidR="00D41148" w:rsidRPr="00D41148" w14:paraId="6B9670D4"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32C1199"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0CABF94B" w14:textId="380C1278" w:rsidR="00D41148" w:rsidRPr="00D41148" w:rsidRDefault="00DE687F" w:rsidP="00D41148">
            <w:pPr>
              <w:spacing w:after="0" w:line="240" w:lineRule="auto"/>
              <w:rPr>
                <w:color w:val="000000"/>
                <w:sz w:val="20"/>
                <w:szCs w:val="20"/>
              </w:rPr>
            </w:pPr>
            <w:r>
              <w:rPr>
                <w:color w:val="000000"/>
                <w:sz w:val="20"/>
                <w:szCs w:val="20"/>
              </w:rPr>
              <w:t>23.000</w:t>
            </w:r>
          </w:p>
        </w:tc>
        <w:tc>
          <w:tcPr>
            <w:tcW w:w="1134" w:type="dxa"/>
            <w:tcBorders>
              <w:top w:val="nil"/>
              <w:left w:val="nil"/>
              <w:bottom w:val="single" w:sz="4" w:space="0" w:color="000000"/>
              <w:right w:val="single" w:sz="4" w:space="0" w:color="000000"/>
            </w:tcBorders>
            <w:shd w:val="clear" w:color="auto" w:fill="auto"/>
            <w:vAlign w:val="center"/>
          </w:tcPr>
          <w:p w14:paraId="3C877C80" w14:textId="5F7BC9FD"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34C01491" w14:textId="2B00CD19"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7E1BEE4" w14:textId="58C8F7EB"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3A64FDDB" w14:textId="30DBE949" w:rsidR="00D41148" w:rsidRPr="00D41148" w:rsidRDefault="00DE687F"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4F6B89E8" w14:textId="6BCA44EB" w:rsidR="00D41148" w:rsidRPr="00D41148" w:rsidRDefault="00DE687F" w:rsidP="00D41148">
            <w:pPr>
              <w:spacing w:after="0" w:line="240" w:lineRule="auto"/>
              <w:rPr>
                <w:color w:val="000000"/>
                <w:sz w:val="20"/>
                <w:szCs w:val="20"/>
              </w:rPr>
            </w:pPr>
            <w:r>
              <w:rPr>
                <w:color w:val="000000"/>
                <w:sz w:val="20"/>
                <w:szCs w:val="20"/>
              </w:rPr>
              <w:t>23.000</w:t>
            </w:r>
          </w:p>
        </w:tc>
      </w:tr>
      <w:tr w:rsidR="00D41148" w:rsidRPr="00D41148" w14:paraId="091AE20C"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573764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398CF548" w14:textId="61E9948A" w:rsidR="00D41148" w:rsidRPr="00D41148" w:rsidRDefault="00DE687F" w:rsidP="00D41148">
            <w:pPr>
              <w:spacing w:after="0" w:line="240" w:lineRule="auto"/>
              <w:rPr>
                <w:color w:val="000000"/>
                <w:sz w:val="20"/>
                <w:szCs w:val="20"/>
              </w:rPr>
            </w:pPr>
            <w:r>
              <w:rPr>
                <w:color w:val="000000"/>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14:paraId="6FAA982E" w14:textId="30790BD3"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E9D126B" w14:textId="5A2DF767"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6AD8A0DC" w14:textId="052E3EDA"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139FF9DB" w14:textId="7F91531B" w:rsidR="00D41148" w:rsidRPr="00D41148" w:rsidRDefault="00DE687F"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7B41099E" w14:textId="49C2CD87" w:rsidR="00D41148" w:rsidRPr="00D41148" w:rsidRDefault="00DE687F" w:rsidP="00D41148">
            <w:pPr>
              <w:spacing w:after="0" w:line="240" w:lineRule="auto"/>
              <w:rPr>
                <w:color w:val="000000"/>
                <w:sz w:val="20"/>
                <w:szCs w:val="20"/>
              </w:rPr>
            </w:pPr>
            <w:r>
              <w:rPr>
                <w:color w:val="000000"/>
                <w:sz w:val="20"/>
                <w:szCs w:val="20"/>
              </w:rPr>
              <w:t>17.000</w:t>
            </w:r>
          </w:p>
        </w:tc>
      </w:tr>
      <w:tr w:rsidR="00D41148" w:rsidRPr="00D41148" w14:paraId="70263FCD"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75E8C59"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313B0FB2" w14:textId="58F449F3"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1D5DF94" w14:textId="2EC77C96"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4EF0848" w14:textId="360365A7"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11D91FE" w14:textId="3B5F855F"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6767CF7" w14:textId="5A8C4ED9" w:rsidR="00D41148" w:rsidRPr="00D41148" w:rsidRDefault="00DE687F"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0AA4D258" w14:textId="77777777" w:rsidR="00D41148" w:rsidRPr="00D41148" w:rsidRDefault="00D41148" w:rsidP="00D41148">
            <w:pPr>
              <w:spacing w:after="0" w:line="240" w:lineRule="auto"/>
              <w:rPr>
                <w:color w:val="000000"/>
                <w:sz w:val="20"/>
                <w:szCs w:val="20"/>
              </w:rPr>
            </w:pPr>
          </w:p>
        </w:tc>
      </w:tr>
      <w:tr w:rsidR="00D41148" w:rsidRPr="00D41148" w14:paraId="130435BF"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66A8068"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ECCBCAB" w14:textId="7414DD54" w:rsidR="00D41148" w:rsidRPr="00D41148" w:rsidRDefault="00DE687F" w:rsidP="00D41148">
            <w:pPr>
              <w:spacing w:after="0" w:line="240" w:lineRule="auto"/>
              <w:rPr>
                <w:color w:val="000000"/>
                <w:sz w:val="20"/>
                <w:szCs w:val="20"/>
              </w:rPr>
            </w:pPr>
            <w:r>
              <w:rPr>
                <w:color w:val="000000"/>
                <w:sz w:val="20"/>
                <w:szCs w:val="20"/>
              </w:rPr>
              <w:t>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F6ED060"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93CCE0F" w14:textId="7C5D1E0D"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CBA17D3" w14:textId="1893E24B" w:rsidR="00D41148" w:rsidRPr="00D41148" w:rsidRDefault="00DE687F" w:rsidP="00D41148">
            <w:pPr>
              <w:spacing w:after="0" w:line="240" w:lineRule="auto"/>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A30D596" w14:textId="53B9C3A8" w:rsidR="00D41148" w:rsidRPr="00D41148" w:rsidRDefault="00DE687F" w:rsidP="00D41148">
            <w:pPr>
              <w:spacing w:after="0" w:line="240" w:lineRule="auto"/>
              <w:rPr>
                <w:color w:val="000000"/>
                <w:sz w:val="20"/>
                <w:szCs w:val="20"/>
              </w:rPr>
            </w:pPr>
            <w:r>
              <w:rPr>
                <w:color w:val="000000"/>
                <w:sz w:val="20"/>
                <w:szCs w:val="20"/>
              </w:rPr>
              <w:t>-</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6E7ED6D2" w14:textId="77777777" w:rsidR="00D41148" w:rsidRPr="00D41148" w:rsidRDefault="00D41148" w:rsidP="00D41148">
            <w:pPr>
              <w:spacing w:after="0" w:line="240" w:lineRule="auto"/>
              <w:rPr>
                <w:color w:val="000000"/>
                <w:sz w:val="20"/>
                <w:szCs w:val="20"/>
              </w:rPr>
            </w:pPr>
          </w:p>
        </w:tc>
      </w:tr>
    </w:tbl>
    <w:p w14:paraId="238E92D1" w14:textId="77777777" w:rsidR="00D41148" w:rsidRDefault="00D41148" w:rsidP="00D41148"/>
    <w:p w14:paraId="2FA318C5" w14:textId="77777777" w:rsidR="00337637" w:rsidRPr="008D4E73" w:rsidRDefault="00337637" w:rsidP="003152E4">
      <w:pPr>
        <w:pStyle w:val="Balk1"/>
      </w:pPr>
      <w:bookmarkStart w:id="50" w:name="_Toc416085171"/>
      <w:bookmarkStart w:id="51" w:name="_Toc529519472"/>
      <w:r w:rsidRPr="008D4E73">
        <w:lastRenderedPageBreak/>
        <w:t>V</w:t>
      </w:r>
      <w:r w:rsidR="008D4E73" w:rsidRPr="008D4E73">
        <w:t>I</w:t>
      </w:r>
      <w:r w:rsidRPr="008D4E73">
        <w:t>. BÖLÜM</w:t>
      </w:r>
      <w:bookmarkEnd w:id="50"/>
      <w:bookmarkEnd w:id="51"/>
      <w:r w:rsidR="008D4E73" w:rsidRPr="008D4E73">
        <w:t>:</w:t>
      </w:r>
      <w:bookmarkStart w:id="52" w:name="_Toc416085172"/>
      <w:bookmarkStart w:id="53" w:name="_Toc529519473"/>
      <w:r w:rsidR="008D4E73" w:rsidRPr="008D4E73">
        <w:t xml:space="preserve"> </w:t>
      </w:r>
      <w:r w:rsidRPr="008D4E73">
        <w:t>İZLEME VE DEĞERLENDİRME</w:t>
      </w:r>
      <w:bookmarkEnd w:id="52"/>
      <w:bookmarkEnd w:id="53"/>
    </w:p>
    <w:p w14:paraId="1EFA03ED"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78756413"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4A8D29F5" w14:textId="77777777"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248F7BFD" w14:textId="21AA21F7" w:rsidR="00481D63" w:rsidRPr="005746DF" w:rsidRDefault="00481D63" w:rsidP="008D4E73">
      <w:pPr>
        <w:pStyle w:val="Balk1"/>
        <w:rPr>
          <w:lang w:val="tr-TR"/>
        </w:rPr>
      </w:pPr>
      <w:bookmarkStart w:id="54" w:name="_Toc531097548"/>
      <w:r w:rsidRPr="00A47F2F">
        <w:t>EKLER:</w:t>
      </w:r>
      <w:bookmarkEnd w:id="54"/>
      <w:r w:rsidRPr="00A47F2F">
        <w:t xml:space="preserve"> </w:t>
      </w:r>
      <w:r w:rsidR="005746DF">
        <w:rPr>
          <w:lang w:val="tr-TR"/>
        </w:rPr>
        <w:t xml:space="preserve">  </w:t>
      </w:r>
    </w:p>
    <w:p w14:paraId="2F94668A" w14:textId="77777777" w:rsidR="00481D63" w:rsidRPr="00A47F2F" w:rsidRDefault="00481D63" w:rsidP="008D4E73">
      <w:pPr>
        <w:rPr>
          <w:rFonts w:cs="Calibri"/>
          <w:b/>
        </w:rPr>
      </w:pPr>
    </w:p>
    <w:sectPr w:rsidR="00481D63" w:rsidRPr="00A47F2F" w:rsidSect="00E22B8A">
      <w:footerReference w:type="first" r:id="rId15"/>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F6EE1E" w15:done="0"/>
  <w15:commentEx w15:paraId="5442DB2E" w15:done="0"/>
  <w15:commentEx w15:paraId="481E7246" w15:done="0"/>
  <w15:commentEx w15:paraId="11EC2179" w15:done="0"/>
  <w15:commentEx w15:paraId="2ACCE371" w15:done="0"/>
  <w15:commentEx w15:paraId="113E40A4" w15:done="0"/>
  <w15:commentEx w15:paraId="42BC2DCC" w15:done="0"/>
  <w15:commentEx w15:paraId="50A39D87" w15:done="0"/>
  <w15:commentEx w15:paraId="2FDF2826" w15:done="0"/>
  <w15:commentEx w15:paraId="5E5F8857" w15:done="0"/>
  <w15:commentEx w15:paraId="63D4E3C2" w15:done="0"/>
  <w15:commentEx w15:paraId="15E1F99B" w15:done="0"/>
  <w15:commentEx w15:paraId="779911FF" w15:done="0"/>
  <w15:commentEx w15:paraId="2E44E3C1" w15:done="0"/>
  <w15:commentEx w15:paraId="362CF223" w15:done="0"/>
  <w15:commentEx w15:paraId="64C04433" w15:done="0"/>
  <w15:commentEx w15:paraId="75A4ADEC" w15:done="0"/>
  <w15:commentEx w15:paraId="49B12B3F" w15:done="0"/>
  <w15:commentEx w15:paraId="2D24588C" w15:done="0"/>
  <w15:commentEx w15:paraId="6665CB46" w15:done="0"/>
  <w15:commentEx w15:paraId="6A343A28" w15:done="0"/>
  <w15:commentEx w15:paraId="70A808CA" w15:done="0"/>
  <w15:commentEx w15:paraId="5D40A412" w15:done="0"/>
  <w15:commentEx w15:paraId="0F2F4EF1" w15:done="0"/>
  <w15:commentEx w15:paraId="48362A6F" w15:done="0"/>
  <w15:commentEx w15:paraId="6106CE59" w15:done="0"/>
  <w15:commentEx w15:paraId="5D2706FE" w15:done="0"/>
  <w15:commentEx w15:paraId="3D44363C" w15:done="0"/>
  <w15:commentEx w15:paraId="7CE16E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F6EE1E" w16cid:durableId="2199305E"/>
  <w16cid:commentId w16cid:paraId="5442DB2E" w16cid:durableId="1FA7E7A5"/>
  <w16cid:commentId w16cid:paraId="481E7246" w16cid:durableId="1FA7E776"/>
  <w16cid:commentId w16cid:paraId="11EC2179" w16cid:durableId="2199DA69"/>
  <w16cid:commentId w16cid:paraId="2ACCE371" w16cid:durableId="1FA7E8FB"/>
  <w16cid:commentId w16cid:paraId="113E40A4" w16cid:durableId="1FA7E8DD"/>
  <w16cid:commentId w16cid:paraId="42BC2DCC" w16cid:durableId="1FA7E894"/>
  <w16cid:commentId w16cid:paraId="50A39D87" w16cid:durableId="1FA7E949"/>
  <w16cid:commentId w16cid:paraId="2FDF2826" w16cid:durableId="1FA7E965"/>
  <w16cid:commentId w16cid:paraId="5E5F8857" w16cid:durableId="1FA7E6B1"/>
  <w16cid:commentId w16cid:paraId="63D4E3C2" w16cid:durableId="1FAA3E15"/>
  <w16cid:commentId w16cid:paraId="15E1F99B" w16cid:durableId="1FAA402F"/>
  <w16cid:commentId w16cid:paraId="779911FF" w16cid:durableId="1FAA4071"/>
  <w16cid:commentId w16cid:paraId="2E44E3C1" w16cid:durableId="21992EEA"/>
  <w16cid:commentId w16cid:paraId="362CF223" w16cid:durableId="219A3B0F"/>
  <w16cid:commentId w16cid:paraId="64C04433" w16cid:durableId="1FA7E68F"/>
  <w16cid:commentId w16cid:paraId="75A4ADEC" w16cid:durableId="1FA7E675"/>
  <w16cid:commentId w16cid:paraId="49B12B3F" w16cid:durableId="1FA7E65E"/>
  <w16cid:commentId w16cid:paraId="2D24588C" w16cid:durableId="1FCB7808"/>
  <w16cid:commentId w16cid:paraId="6665CB46" w16cid:durableId="219A3BAF"/>
  <w16cid:commentId w16cid:paraId="6A343A28" w16cid:durableId="219A3BD5"/>
  <w16cid:commentId w16cid:paraId="70A808CA" w16cid:durableId="219A0F01"/>
  <w16cid:commentId w16cid:paraId="5D40A412" w16cid:durableId="1FA924D9"/>
  <w16cid:commentId w16cid:paraId="0F2F4EF1" w16cid:durableId="219928DF"/>
  <w16cid:commentId w16cid:paraId="48362A6F" w16cid:durableId="219928F2"/>
  <w16cid:commentId w16cid:paraId="6106CE59" w16cid:durableId="2199294F"/>
  <w16cid:commentId w16cid:paraId="5D2706FE" w16cid:durableId="21992966"/>
  <w16cid:commentId w16cid:paraId="3D44363C" w16cid:durableId="21992978"/>
  <w16cid:commentId w16cid:paraId="7CE16E37" w16cid:durableId="219929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D8EB1" w14:textId="77777777" w:rsidR="00276A0B" w:rsidRDefault="00276A0B" w:rsidP="00DC3C73">
      <w:pPr>
        <w:spacing w:after="0" w:line="240" w:lineRule="auto"/>
      </w:pPr>
      <w:r>
        <w:separator/>
      </w:r>
    </w:p>
  </w:endnote>
  <w:endnote w:type="continuationSeparator" w:id="0">
    <w:p w14:paraId="4DBF6623" w14:textId="77777777" w:rsidR="00276A0B" w:rsidRDefault="00276A0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00290" w14:textId="77777777" w:rsidR="00B645A8" w:rsidRDefault="00B645A8">
    <w:pPr>
      <w:pStyle w:val="Altbilgi"/>
      <w:jc w:val="right"/>
    </w:pPr>
    <w:r>
      <w:fldChar w:fldCharType="begin"/>
    </w:r>
    <w:r>
      <w:instrText>PAGE   \* MERGEFORMAT</w:instrText>
    </w:r>
    <w:r>
      <w:fldChar w:fldCharType="separate"/>
    </w:r>
    <w:r w:rsidR="00351300" w:rsidRPr="00351300">
      <w:rPr>
        <w:noProof/>
        <w:lang w:val="tr-TR"/>
      </w:rPr>
      <w:t>34</w:t>
    </w:r>
    <w:r>
      <w:fldChar w:fldCharType="end"/>
    </w:r>
  </w:p>
  <w:p w14:paraId="1AFF3CD6" w14:textId="77777777" w:rsidR="00B645A8" w:rsidRDefault="00B645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0852" w14:textId="77777777" w:rsidR="00B645A8" w:rsidRDefault="00B645A8">
    <w:pPr>
      <w:pStyle w:val="Altbilgi"/>
      <w:jc w:val="right"/>
    </w:pPr>
    <w:r>
      <w:fldChar w:fldCharType="begin"/>
    </w:r>
    <w:r>
      <w:instrText>PAGE   \* MERGEFORMAT</w:instrText>
    </w:r>
    <w:r>
      <w:fldChar w:fldCharType="separate"/>
    </w:r>
    <w:r>
      <w:rPr>
        <w:noProof/>
      </w:rPr>
      <w:t>i</w:t>
    </w:r>
    <w:r>
      <w:fldChar w:fldCharType="end"/>
    </w:r>
  </w:p>
  <w:p w14:paraId="2EF2F454" w14:textId="77777777" w:rsidR="00B645A8" w:rsidRDefault="00B645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E749" w14:textId="77777777" w:rsidR="00B645A8" w:rsidRDefault="00B645A8">
    <w:pPr>
      <w:pStyle w:val="Altbilgi"/>
      <w:jc w:val="right"/>
    </w:pPr>
    <w:r>
      <w:fldChar w:fldCharType="begin"/>
    </w:r>
    <w:r>
      <w:instrText>PAGE   \* MERGEFORMAT</w:instrText>
    </w:r>
    <w:r>
      <w:fldChar w:fldCharType="separate"/>
    </w:r>
    <w:r>
      <w:rPr>
        <w:noProof/>
      </w:rPr>
      <w:t>1</w:t>
    </w:r>
    <w:r>
      <w:fldChar w:fldCharType="end"/>
    </w:r>
  </w:p>
  <w:p w14:paraId="41FFCEAF" w14:textId="77777777" w:rsidR="00B645A8" w:rsidRDefault="00B645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9AF0" w14:textId="77777777" w:rsidR="00276A0B" w:rsidRDefault="00276A0B" w:rsidP="00DC3C73">
      <w:pPr>
        <w:spacing w:after="0" w:line="240" w:lineRule="auto"/>
      </w:pPr>
      <w:r>
        <w:separator/>
      </w:r>
    </w:p>
  </w:footnote>
  <w:footnote w:type="continuationSeparator" w:id="0">
    <w:p w14:paraId="10709F91" w14:textId="77777777" w:rsidR="00276A0B" w:rsidRDefault="00276A0B"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0A40" w14:textId="77777777" w:rsidR="00B645A8" w:rsidRPr="00A40B5B" w:rsidRDefault="00B645A8"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8C8"/>
    <w:multiLevelType w:val="hybridMultilevel"/>
    <w:tmpl w:val="13727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E05374"/>
    <w:multiLevelType w:val="hybridMultilevel"/>
    <w:tmpl w:val="9D16E640"/>
    <w:lvl w:ilvl="0" w:tplc="6DFCD2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C17AD6"/>
    <w:multiLevelType w:val="hybridMultilevel"/>
    <w:tmpl w:val="B43CD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2A1ADC"/>
    <w:multiLevelType w:val="hybridMultilevel"/>
    <w:tmpl w:val="F1BEA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246DB6"/>
    <w:multiLevelType w:val="hybridMultilevel"/>
    <w:tmpl w:val="417CB6C6"/>
    <w:lvl w:ilvl="0" w:tplc="3DDED7E8">
      <w:start w:val="1"/>
      <w:numFmt w:val="decimal"/>
      <w:lvlText w:val="%1)"/>
      <w:lvlJc w:val="left"/>
      <w:pPr>
        <w:ind w:left="0"/>
      </w:pPr>
      <w:rPr>
        <w:rFonts w:ascii="Book Antiqua" w:eastAsia="Calibri" w:hAnsi="Book Antiqua" w:cs="Calibri" w:hint="default"/>
        <w:b w:val="0"/>
        <w:i w:val="0"/>
        <w:strike w:val="0"/>
        <w:dstrike w:val="0"/>
        <w:color w:val="000000"/>
        <w:sz w:val="24"/>
        <w:u w:val="none" w:color="000000"/>
        <w:bdr w:val="none" w:sz="0" w:space="0" w:color="auto"/>
        <w:shd w:val="clear" w:color="auto" w:fill="auto"/>
        <w:vertAlign w:val="baseline"/>
      </w:rPr>
    </w:lvl>
    <w:lvl w:ilvl="1" w:tplc="62DCE7A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424308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BA04DC4">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0EEF1AE">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67E353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9982D6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1E0D19A">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F9A156C">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1D174021"/>
    <w:multiLevelType w:val="hybridMultilevel"/>
    <w:tmpl w:val="FFEA7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F02A8B"/>
    <w:multiLevelType w:val="hybridMultilevel"/>
    <w:tmpl w:val="99D04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4C3311"/>
    <w:multiLevelType w:val="hybridMultilevel"/>
    <w:tmpl w:val="BA06E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5162B8"/>
    <w:multiLevelType w:val="hybridMultilevel"/>
    <w:tmpl w:val="89FC0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3F0D56"/>
    <w:multiLevelType w:val="hybridMultilevel"/>
    <w:tmpl w:val="2E8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EB2CB5"/>
    <w:multiLevelType w:val="hybridMultilevel"/>
    <w:tmpl w:val="E8747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9030FEA"/>
    <w:multiLevelType w:val="hybridMultilevel"/>
    <w:tmpl w:val="8D488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A8F5B64"/>
    <w:multiLevelType w:val="hybridMultilevel"/>
    <w:tmpl w:val="6A885D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C1E3E7B"/>
    <w:multiLevelType w:val="hybridMultilevel"/>
    <w:tmpl w:val="8A30C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19A6BA1"/>
    <w:multiLevelType w:val="hybridMultilevel"/>
    <w:tmpl w:val="999225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547B09"/>
    <w:multiLevelType w:val="hybridMultilevel"/>
    <w:tmpl w:val="969EA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7"/>
  </w:num>
  <w:num w:numId="5">
    <w:abstractNumId w:val="13"/>
  </w:num>
  <w:num w:numId="6">
    <w:abstractNumId w:val="11"/>
  </w:num>
  <w:num w:numId="7">
    <w:abstractNumId w:val="9"/>
  </w:num>
  <w:num w:numId="8">
    <w:abstractNumId w:val="2"/>
  </w:num>
  <w:num w:numId="9">
    <w:abstractNumId w:val="3"/>
  </w:num>
  <w:num w:numId="10">
    <w:abstractNumId w:val="12"/>
  </w:num>
  <w:num w:numId="11">
    <w:abstractNumId w:val="8"/>
  </w:num>
  <w:num w:numId="12">
    <w:abstractNumId w:val="14"/>
  </w:num>
  <w:num w:numId="13">
    <w:abstractNumId w:val="4"/>
  </w:num>
  <w:num w:numId="14">
    <w:abstractNumId w:val="10"/>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1DDB"/>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867"/>
    <w:rsid w:val="00031958"/>
    <w:rsid w:val="000328E3"/>
    <w:rsid w:val="00033252"/>
    <w:rsid w:val="00033A71"/>
    <w:rsid w:val="00034CB4"/>
    <w:rsid w:val="0003561F"/>
    <w:rsid w:val="00035BAC"/>
    <w:rsid w:val="0003688C"/>
    <w:rsid w:val="00036FC8"/>
    <w:rsid w:val="000371E5"/>
    <w:rsid w:val="000401E6"/>
    <w:rsid w:val="000413B1"/>
    <w:rsid w:val="00041973"/>
    <w:rsid w:val="0004293E"/>
    <w:rsid w:val="00042FA8"/>
    <w:rsid w:val="0004366A"/>
    <w:rsid w:val="000452B1"/>
    <w:rsid w:val="00045B97"/>
    <w:rsid w:val="00045BF4"/>
    <w:rsid w:val="00046BAF"/>
    <w:rsid w:val="0004701B"/>
    <w:rsid w:val="0005115E"/>
    <w:rsid w:val="0005145E"/>
    <w:rsid w:val="000518AC"/>
    <w:rsid w:val="00052083"/>
    <w:rsid w:val="000527D4"/>
    <w:rsid w:val="0005310E"/>
    <w:rsid w:val="00053D57"/>
    <w:rsid w:val="0005432A"/>
    <w:rsid w:val="00054585"/>
    <w:rsid w:val="00055BEA"/>
    <w:rsid w:val="0005606E"/>
    <w:rsid w:val="000561C1"/>
    <w:rsid w:val="00056282"/>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0780"/>
    <w:rsid w:val="00070800"/>
    <w:rsid w:val="00072CC9"/>
    <w:rsid w:val="000732B5"/>
    <w:rsid w:val="00073B35"/>
    <w:rsid w:val="00074007"/>
    <w:rsid w:val="0007492F"/>
    <w:rsid w:val="00076E62"/>
    <w:rsid w:val="0007774A"/>
    <w:rsid w:val="00080A8C"/>
    <w:rsid w:val="000819B7"/>
    <w:rsid w:val="00081AAD"/>
    <w:rsid w:val="000821B7"/>
    <w:rsid w:val="00082705"/>
    <w:rsid w:val="00082793"/>
    <w:rsid w:val="000827DF"/>
    <w:rsid w:val="00082EF1"/>
    <w:rsid w:val="00084F36"/>
    <w:rsid w:val="00084F4E"/>
    <w:rsid w:val="0008513E"/>
    <w:rsid w:val="0008660B"/>
    <w:rsid w:val="00086C30"/>
    <w:rsid w:val="000871DC"/>
    <w:rsid w:val="000878E3"/>
    <w:rsid w:val="00092112"/>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917"/>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1FD2"/>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9A8"/>
    <w:rsid w:val="001335E3"/>
    <w:rsid w:val="00133692"/>
    <w:rsid w:val="00133925"/>
    <w:rsid w:val="001351AC"/>
    <w:rsid w:val="0013556E"/>
    <w:rsid w:val="001355EB"/>
    <w:rsid w:val="00135E12"/>
    <w:rsid w:val="00137B1C"/>
    <w:rsid w:val="00137D3C"/>
    <w:rsid w:val="001409CD"/>
    <w:rsid w:val="00140CD2"/>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0AB"/>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89C"/>
    <w:rsid w:val="002204A1"/>
    <w:rsid w:val="00220CEC"/>
    <w:rsid w:val="00221657"/>
    <w:rsid w:val="00221E8A"/>
    <w:rsid w:val="00222A10"/>
    <w:rsid w:val="0022608F"/>
    <w:rsid w:val="00226B42"/>
    <w:rsid w:val="00226F06"/>
    <w:rsid w:val="00230AE2"/>
    <w:rsid w:val="00233EA4"/>
    <w:rsid w:val="0023407E"/>
    <w:rsid w:val="0023488F"/>
    <w:rsid w:val="0023532E"/>
    <w:rsid w:val="0023559E"/>
    <w:rsid w:val="00241250"/>
    <w:rsid w:val="0024145B"/>
    <w:rsid w:val="00241A99"/>
    <w:rsid w:val="00242307"/>
    <w:rsid w:val="00242D18"/>
    <w:rsid w:val="002432A6"/>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5D4"/>
    <w:rsid w:val="002667BE"/>
    <w:rsid w:val="00267F57"/>
    <w:rsid w:val="0027014E"/>
    <w:rsid w:val="00270DED"/>
    <w:rsid w:val="00271019"/>
    <w:rsid w:val="00272C0E"/>
    <w:rsid w:val="00272EEC"/>
    <w:rsid w:val="00273968"/>
    <w:rsid w:val="00273B58"/>
    <w:rsid w:val="00274389"/>
    <w:rsid w:val="00276037"/>
    <w:rsid w:val="002765E5"/>
    <w:rsid w:val="00276A0B"/>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485"/>
    <w:rsid w:val="00292D80"/>
    <w:rsid w:val="0029391F"/>
    <w:rsid w:val="00293FA9"/>
    <w:rsid w:val="002942B3"/>
    <w:rsid w:val="00295B1A"/>
    <w:rsid w:val="002A165F"/>
    <w:rsid w:val="002A2808"/>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4FFD"/>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40D0"/>
    <w:rsid w:val="002F5C1A"/>
    <w:rsid w:val="002F5F88"/>
    <w:rsid w:val="002F5FC9"/>
    <w:rsid w:val="002F66C7"/>
    <w:rsid w:val="002F7B7A"/>
    <w:rsid w:val="003022C7"/>
    <w:rsid w:val="003035A4"/>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4D49"/>
    <w:rsid w:val="0031505B"/>
    <w:rsid w:val="003152E4"/>
    <w:rsid w:val="003160B6"/>
    <w:rsid w:val="00316831"/>
    <w:rsid w:val="00317650"/>
    <w:rsid w:val="0031778F"/>
    <w:rsid w:val="003220A3"/>
    <w:rsid w:val="003221C7"/>
    <w:rsid w:val="003239FC"/>
    <w:rsid w:val="003246FC"/>
    <w:rsid w:val="003248C5"/>
    <w:rsid w:val="00324908"/>
    <w:rsid w:val="00324C6D"/>
    <w:rsid w:val="003257B1"/>
    <w:rsid w:val="00325C5C"/>
    <w:rsid w:val="003267A1"/>
    <w:rsid w:val="003269BD"/>
    <w:rsid w:val="00327092"/>
    <w:rsid w:val="00327670"/>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33B"/>
    <w:rsid w:val="0034581B"/>
    <w:rsid w:val="00345CCD"/>
    <w:rsid w:val="0034623B"/>
    <w:rsid w:val="00346AD7"/>
    <w:rsid w:val="00347127"/>
    <w:rsid w:val="00347900"/>
    <w:rsid w:val="00350348"/>
    <w:rsid w:val="00350C84"/>
    <w:rsid w:val="00351300"/>
    <w:rsid w:val="00351598"/>
    <w:rsid w:val="00351839"/>
    <w:rsid w:val="00351B20"/>
    <w:rsid w:val="00352C0E"/>
    <w:rsid w:val="00352E63"/>
    <w:rsid w:val="00354136"/>
    <w:rsid w:val="00355567"/>
    <w:rsid w:val="003561FA"/>
    <w:rsid w:val="0035716B"/>
    <w:rsid w:val="00360C7C"/>
    <w:rsid w:val="00361A10"/>
    <w:rsid w:val="00362CB4"/>
    <w:rsid w:val="00362EA4"/>
    <w:rsid w:val="00362F4F"/>
    <w:rsid w:val="0036361E"/>
    <w:rsid w:val="0036431B"/>
    <w:rsid w:val="00364CCE"/>
    <w:rsid w:val="003655ED"/>
    <w:rsid w:val="00371A5A"/>
    <w:rsid w:val="00372B12"/>
    <w:rsid w:val="00373215"/>
    <w:rsid w:val="00373590"/>
    <w:rsid w:val="0037372D"/>
    <w:rsid w:val="00376381"/>
    <w:rsid w:val="00376DCF"/>
    <w:rsid w:val="00377654"/>
    <w:rsid w:val="00377A76"/>
    <w:rsid w:val="00380106"/>
    <w:rsid w:val="00380C47"/>
    <w:rsid w:val="0038176C"/>
    <w:rsid w:val="00381C33"/>
    <w:rsid w:val="00381FA9"/>
    <w:rsid w:val="00383172"/>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340"/>
    <w:rsid w:val="003B4400"/>
    <w:rsid w:val="003B4FA5"/>
    <w:rsid w:val="003B5D5E"/>
    <w:rsid w:val="003C00A6"/>
    <w:rsid w:val="003C22EB"/>
    <w:rsid w:val="003C2AF1"/>
    <w:rsid w:val="003C4047"/>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EFA"/>
    <w:rsid w:val="004401A5"/>
    <w:rsid w:val="00440CC2"/>
    <w:rsid w:val="004414DA"/>
    <w:rsid w:val="00441ABC"/>
    <w:rsid w:val="00441C8D"/>
    <w:rsid w:val="00443A11"/>
    <w:rsid w:val="00444ACF"/>
    <w:rsid w:val="00445011"/>
    <w:rsid w:val="0044547F"/>
    <w:rsid w:val="004456FF"/>
    <w:rsid w:val="00446C09"/>
    <w:rsid w:val="00446E4E"/>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4515"/>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5A0"/>
    <w:rsid w:val="004D17C5"/>
    <w:rsid w:val="004D1B01"/>
    <w:rsid w:val="004D2DE7"/>
    <w:rsid w:val="004D35E3"/>
    <w:rsid w:val="004D3652"/>
    <w:rsid w:val="004D3A33"/>
    <w:rsid w:val="004D454C"/>
    <w:rsid w:val="004D46CA"/>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6F64"/>
    <w:rsid w:val="00520099"/>
    <w:rsid w:val="00520266"/>
    <w:rsid w:val="00520B7C"/>
    <w:rsid w:val="005215AD"/>
    <w:rsid w:val="00522365"/>
    <w:rsid w:val="00524793"/>
    <w:rsid w:val="0052652E"/>
    <w:rsid w:val="00526B79"/>
    <w:rsid w:val="00527DA6"/>
    <w:rsid w:val="00527E4A"/>
    <w:rsid w:val="00527FB4"/>
    <w:rsid w:val="00531516"/>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C3D"/>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209"/>
    <w:rsid w:val="005743FE"/>
    <w:rsid w:val="0057442B"/>
    <w:rsid w:val="00574494"/>
    <w:rsid w:val="005746DF"/>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AC1"/>
    <w:rsid w:val="00584F6B"/>
    <w:rsid w:val="00585E7F"/>
    <w:rsid w:val="00585EEF"/>
    <w:rsid w:val="00585F9E"/>
    <w:rsid w:val="00586096"/>
    <w:rsid w:val="0058616C"/>
    <w:rsid w:val="00586197"/>
    <w:rsid w:val="005862AB"/>
    <w:rsid w:val="00586D13"/>
    <w:rsid w:val="00590252"/>
    <w:rsid w:val="00590F6F"/>
    <w:rsid w:val="00591A51"/>
    <w:rsid w:val="0059349C"/>
    <w:rsid w:val="00593BAA"/>
    <w:rsid w:val="00595C43"/>
    <w:rsid w:val="00595C50"/>
    <w:rsid w:val="00595DBF"/>
    <w:rsid w:val="0059644B"/>
    <w:rsid w:val="005973A3"/>
    <w:rsid w:val="00597D80"/>
    <w:rsid w:val="00597E7B"/>
    <w:rsid w:val="005A1A60"/>
    <w:rsid w:val="005A1C99"/>
    <w:rsid w:val="005A2DA2"/>
    <w:rsid w:val="005A4B89"/>
    <w:rsid w:val="005A4C8F"/>
    <w:rsid w:val="005A5B69"/>
    <w:rsid w:val="005A665E"/>
    <w:rsid w:val="005A69E4"/>
    <w:rsid w:val="005A7DDB"/>
    <w:rsid w:val="005B087A"/>
    <w:rsid w:val="005B1707"/>
    <w:rsid w:val="005B266C"/>
    <w:rsid w:val="005B2D49"/>
    <w:rsid w:val="005B3A3C"/>
    <w:rsid w:val="005B3D81"/>
    <w:rsid w:val="005B3EFA"/>
    <w:rsid w:val="005B48A0"/>
    <w:rsid w:val="005B4B34"/>
    <w:rsid w:val="005B51C5"/>
    <w:rsid w:val="005B5EA3"/>
    <w:rsid w:val="005B68C3"/>
    <w:rsid w:val="005B7A04"/>
    <w:rsid w:val="005B7E12"/>
    <w:rsid w:val="005C11D5"/>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47EF"/>
    <w:rsid w:val="005E531F"/>
    <w:rsid w:val="005E5FFC"/>
    <w:rsid w:val="005E6E81"/>
    <w:rsid w:val="005E70C7"/>
    <w:rsid w:val="005E77C7"/>
    <w:rsid w:val="005E7AB1"/>
    <w:rsid w:val="005E7C3C"/>
    <w:rsid w:val="005F07E3"/>
    <w:rsid w:val="005F13E2"/>
    <w:rsid w:val="005F188B"/>
    <w:rsid w:val="005F21AD"/>
    <w:rsid w:val="005F24ED"/>
    <w:rsid w:val="005F58D9"/>
    <w:rsid w:val="005F5FB7"/>
    <w:rsid w:val="006014AC"/>
    <w:rsid w:val="00601944"/>
    <w:rsid w:val="0060246B"/>
    <w:rsid w:val="00602964"/>
    <w:rsid w:val="00603DB9"/>
    <w:rsid w:val="00604509"/>
    <w:rsid w:val="00605505"/>
    <w:rsid w:val="00605B67"/>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2E50"/>
    <w:rsid w:val="00633A3D"/>
    <w:rsid w:val="0063420F"/>
    <w:rsid w:val="006347E1"/>
    <w:rsid w:val="00634FC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4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642"/>
    <w:rsid w:val="00667B66"/>
    <w:rsid w:val="00670F31"/>
    <w:rsid w:val="00671B37"/>
    <w:rsid w:val="00672055"/>
    <w:rsid w:val="00673303"/>
    <w:rsid w:val="0067388B"/>
    <w:rsid w:val="00673B12"/>
    <w:rsid w:val="00673F33"/>
    <w:rsid w:val="00675064"/>
    <w:rsid w:val="00675135"/>
    <w:rsid w:val="006751B5"/>
    <w:rsid w:val="00675951"/>
    <w:rsid w:val="0067655C"/>
    <w:rsid w:val="006765B1"/>
    <w:rsid w:val="00676F05"/>
    <w:rsid w:val="00680A7D"/>
    <w:rsid w:val="00680B24"/>
    <w:rsid w:val="00680CDE"/>
    <w:rsid w:val="00680E2C"/>
    <w:rsid w:val="006813EF"/>
    <w:rsid w:val="00681D15"/>
    <w:rsid w:val="00682882"/>
    <w:rsid w:val="006829BD"/>
    <w:rsid w:val="00685638"/>
    <w:rsid w:val="0068792A"/>
    <w:rsid w:val="00690682"/>
    <w:rsid w:val="00690C8A"/>
    <w:rsid w:val="00692B03"/>
    <w:rsid w:val="00692FF2"/>
    <w:rsid w:val="006941D7"/>
    <w:rsid w:val="00694310"/>
    <w:rsid w:val="0069457A"/>
    <w:rsid w:val="00694F27"/>
    <w:rsid w:val="00695505"/>
    <w:rsid w:val="0069673C"/>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212"/>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9F1"/>
    <w:rsid w:val="006E4A2B"/>
    <w:rsid w:val="006E5E9C"/>
    <w:rsid w:val="006E621F"/>
    <w:rsid w:val="006E6C41"/>
    <w:rsid w:val="006E7B02"/>
    <w:rsid w:val="006F0C4F"/>
    <w:rsid w:val="006F0D18"/>
    <w:rsid w:val="006F17D3"/>
    <w:rsid w:val="006F230C"/>
    <w:rsid w:val="006F2B9F"/>
    <w:rsid w:val="006F338A"/>
    <w:rsid w:val="006F34D5"/>
    <w:rsid w:val="006F35D3"/>
    <w:rsid w:val="006F40B5"/>
    <w:rsid w:val="006F4120"/>
    <w:rsid w:val="006F44FF"/>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68B"/>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BDA"/>
    <w:rsid w:val="00747E69"/>
    <w:rsid w:val="0075349F"/>
    <w:rsid w:val="0075495B"/>
    <w:rsid w:val="007549A9"/>
    <w:rsid w:val="00756936"/>
    <w:rsid w:val="00760091"/>
    <w:rsid w:val="00761116"/>
    <w:rsid w:val="00761AA9"/>
    <w:rsid w:val="00762847"/>
    <w:rsid w:val="0076305A"/>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893"/>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BBE"/>
    <w:rsid w:val="007C1C88"/>
    <w:rsid w:val="007C253A"/>
    <w:rsid w:val="007C4ED2"/>
    <w:rsid w:val="007D09CB"/>
    <w:rsid w:val="007D215D"/>
    <w:rsid w:val="007D2738"/>
    <w:rsid w:val="007D4D87"/>
    <w:rsid w:val="007D5A92"/>
    <w:rsid w:val="007E0091"/>
    <w:rsid w:val="007E0131"/>
    <w:rsid w:val="007E0399"/>
    <w:rsid w:val="007E05C6"/>
    <w:rsid w:val="007E0C72"/>
    <w:rsid w:val="007E1B87"/>
    <w:rsid w:val="007E36DC"/>
    <w:rsid w:val="007E381B"/>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595"/>
    <w:rsid w:val="007F5E18"/>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40C"/>
    <w:rsid w:val="0083414C"/>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6EE"/>
    <w:rsid w:val="00856917"/>
    <w:rsid w:val="00857123"/>
    <w:rsid w:val="00857151"/>
    <w:rsid w:val="0085720D"/>
    <w:rsid w:val="00857E39"/>
    <w:rsid w:val="00860006"/>
    <w:rsid w:val="008605EF"/>
    <w:rsid w:val="008613D5"/>
    <w:rsid w:val="008619A7"/>
    <w:rsid w:val="00861C22"/>
    <w:rsid w:val="00861E9A"/>
    <w:rsid w:val="00863017"/>
    <w:rsid w:val="00863A01"/>
    <w:rsid w:val="00865893"/>
    <w:rsid w:val="008669A1"/>
    <w:rsid w:val="0086765C"/>
    <w:rsid w:val="008677C6"/>
    <w:rsid w:val="00867894"/>
    <w:rsid w:val="0087065F"/>
    <w:rsid w:val="0087265E"/>
    <w:rsid w:val="0087427C"/>
    <w:rsid w:val="008744F5"/>
    <w:rsid w:val="008746C7"/>
    <w:rsid w:val="008758E2"/>
    <w:rsid w:val="0087590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B37"/>
    <w:rsid w:val="008B1CA0"/>
    <w:rsid w:val="008B2537"/>
    <w:rsid w:val="008B2DB4"/>
    <w:rsid w:val="008B307A"/>
    <w:rsid w:val="008B31DB"/>
    <w:rsid w:val="008B414D"/>
    <w:rsid w:val="008B4BED"/>
    <w:rsid w:val="008B590A"/>
    <w:rsid w:val="008B6481"/>
    <w:rsid w:val="008B6EB7"/>
    <w:rsid w:val="008C072B"/>
    <w:rsid w:val="008C0A78"/>
    <w:rsid w:val="008C0F96"/>
    <w:rsid w:val="008C1569"/>
    <w:rsid w:val="008C1624"/>
    <w:rsid w:val="008C2833"/>
    <w:rsid w:val="008C3507"/>
    <w:rsid w:val="008C355A"/>
    <w:rsid w:val="008C4324"/>
    <w:rsid w:val="008C440C"/>
    <w:rsid w:val="008C6077"/>
    <w:rsid w:val="008C6481"/>
    <w:rsid w:val="008C6D19"/>
    <w:rsid w:val="008C6F67"/>
    <w:rsid w:val="008C7C23"/>
    <w:rsid w:val="008D0D37"/>
    <w:rsid w:val="008D1D7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F38"/>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501"/>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4C73"/>
    <w:rsid w:val="0094561C"/>
    <w:rsid w:val="00945AB6"/>
    <w:rsid w:val="00946721"/>
    <w:rsid w:val="00946C04"/>
    <w:rsid w:val="00946FFF"/>
    <w:rsid w:val="00951B07"/>
    <w:rsid w:val="00951FC3"/>
    <w:rsid w:val="009520CC"/>
    <w:rsid w:val="009522C0"/>
    <w:rsid w:val="0095239B"/>
    <w:rsid w:val="00952A08"/>
    <w:rsid w:val="009532FB"/>
    <w:rsid w:val="00954F6A"/>
    <w:rsid w:val="00955614"/>
    <w:rsid w:val="009558F2"/>
    <w:rsid w:val="00955C24"/>
    <w:rsid w:val="00955F9D"/>
    <w:rsid w:val="00955FB0"/>
    <w:rsid w:val="009563B9"/>
    <w:rsid w:val="00956614"/>
    <w:rsid w:val="00956829"/>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4C9"/>
    <w:rsid w:val="0097355B"/>
    <w:rsid w:val="009739C4"/>
    <w:rsid w:val="00973D33"/>
    <w:rsid w:val="0097400D"/>
    <w:rsid w:val="00976DC6"/>
    <w:rsid w:val="00977A1E"/>
    <w:rsid w:val="00977D7B"/>
    <w:rsid w:val="00977E96"/>
    <w:rsid w:val="00980DD0"/>
    <w:rsid w:val="00981313"/>
    <w:rsid w:val="009844F5"/>
    <w:rsid w:val="00984F15"/>
    <w:rsid w:val="00985519"/>
    <w:rsid w:val="00985549"/>
    <w:rsid w:val="0098558C"/>
    <w:rsid w:val="00985992"/>
    <w:rsid w:val="00985F3E"/>
    <w:rsid w:val="00986EC3"/>
    <w:rsid w:val="009876C8"/>
    <w:rsid w:val="00987CA1"/>
    <w:rsid w:val="009901AE"/>
    <w:rsid w:val="0099113D"/>
    <w:rsid w:val="00994386"/>
    <w:rsid w:val="00995D17"/>
    <w:rsid w:val="0099639E"/>
    <w:rsid w:val="00997E69"/>
    <w:rsid w:val="009A07E3"/>
    <w:rsid w:val="009A151F"/>
    <w:rsid w:val="009A24E9"/>
    <w:rsid w:val="009A3174"/>
    <w:rsid w:val="009A3366"/>
    <w:rsid w:val="009A34D3"/>
    <w:rsid w:val="009A3920"/>
    <w:rsid w:val="009A3E57"/>
    <w:rsid w:val="009B1BF0"/>
    <w:rsid w:val="009B355A"/>
    <w:rsid w:val="009B3843"/>
    <w:rsid w:val="009B404A"/>
    <w:rsid w:val="009B451A"/>
    <w:rsid w:val="009B5519"/>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1F9"/>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C9B"/>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8FA"/>
    <w:rsid w:val="00A33E9D"/>
    <w:rsid w:val="00A3420B"/>
    <w:rsid w:val="00A35C77"/>
    <w:rsid w:val="00A35D77"/>
    <w:rsid w:val="00A3603E"/>
    <w:rsid w:val="00A374A0"/>
    <w:rsid w:val="00A374C5"/>
    <w:rsid w:val="00A40B5B"/>
    <w:rsid w:val="00A40E1D"/>
    <w:rsid w:val="00A42E7B"/>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BC3"/>
    <w:rsid w:val="00A60E22"/>
    <w:rsid w:val="00A612F0"/>
    <w:rsid w:val="00A62885"/>
    <w:rsid w:val="00A62BAB"/>
    <w:rsid w:val="00A650D6"/>
    <w:rsid w:val="00A662F3"/>
    <w:rsid w:val="00A66F0C"/>
    <w:rsid w:val="00A67375"/>
    <w:rsid w:val="00A6774E"/>
    <w:rsid w:val="00A67B3B"/>
    <w:rsid w:val="00A70059"/>
    <w:rsid w:val="00A700C9"/>
    <w:rsid w:val="00A70AC9"/>
    <w:rsid w:val="00A71C41"/>
    <w:rsid w:val="00A74203"/>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895"/>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C0B"/>
    <w:rsid w:val="00AA7C14"/>
    <w:rsid w:val="00AB0CDA"/>
    <w:rsid w:val="00AB1919"/>
    <w:rsid w:val="00AB26B0"/>
    <w:rsid w:val="00AB305F"/>
    <w:rsid w:val="00AB3646"/>
    <w:rsid w:val="00AB4DCB"/>
    <w:rsid w:val="00AB5285"/>
    <w:rsid w:val="00AB6E20"/>
    <w:rsid w:val="00AB7D97"/>
    <w:rsid w:val="00AC2179"/>
    <w:rsid w:val="00AC26FB"/>
    <w:rsid w:val="00AC30D4"/>
    <w:rsid w:val="00AC4795"/>
    <w:rsid w:val="00AC600B"/>
    <w:rsid w:val="00AC6952"/>
    <w:rsid w:val="00AC6988"/>
    <w:rsid w:val="00AC75FE"/>
    <w:rsid w:val="00AD27C8"/>
    <w:rsid w:val="00AD3688"/>
    <w:rsid w:val="00AD4E78"/>
    <w:rsid w:val="00AD54C2"/>
    <w:rsid w:val="00AD647F"/>
    <w:rsid w:val="00AE08DC"/>
    <w:rsid w:val="00AE0A29"/>
    <w:rsid w:val="00AE0BCC"/>
    <w:rsid w:val="00AE1140"/>
    <w:rsid w:val="00AE11A7"/>
    <w:rsid w:val="00AE1830"/>
    <w:rsid w:val="00AE1CF2"/>
    <w:rsid w:val="00AE1F46"/>
    <w:rsid w:val="00AE2C81"/>
    <w:rsid w:val="00AE3253"/>
    <w:rsid w:val="00AE4B31"/>
    <w:rsid w:val="00AE4CFD"/>
    <w:rsid w:val="00AE4FD6"/>
    <w:rsid w:val="00AE5892"/>
    <w:rsid w:val="00AE6149"/>
    <w:rsid w:val="00AE6240"/>
    <w:rsid w:val="00AE6672"/>
    <w:rsid w:val="00AF0376"/>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20D"/>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EB5"/>
    <w:rsid w:val="00B53306"/>
    <w:rsid w:val="00B53431"/>
    <w:rsid w:val="00B53654"/>
    <w:rsid w:val="00B53AA5"/>
    <w:rsid w:val="00B55783"/>
    <w:rsid w:val="00B56587"/>
    <w:rsid w:val="00B5661F"/>
    <w:rsid w:val="00B60991"/>
    <w:rsid w:val="00B617BD"/>
    <w:rsid w:val="00B61D78"/>
    <w:rsid w:val="00B62514"/>
    <w:rsid w:val="00B627D9"/>
    <w:rsid w:val="00B645A8"/>
    <w:rsid w:val="00B65583"/>
    <w:rsid w:val="00B65A17"/>
    <w:rsid w:val="00B65D8F"/>
    <w:rsid w:val="00B671D3"/>
    <w:rsid w:val="00B70BE3"/>
    <w:rsid w:val="00B71896"/>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88C"/>
    <w:rsid w:val="00B86E9A"/>
    <w:rsid w:val="00B90E4D"/>
    <w:rsid w:val="00B91BB1"/>
    <w:rsid w:val="00B930DB"/>
    <w:rsid w:val="00B95D08"/>
    <w:rsid w:val="00B97460"/>
    <w:rsid w:val="00B97F82"/>
    <w:rsid w:val="00BA03F2"/>
    <w:rsid w:val="00BA0C52"/>
    <w:rsid w:val="00BA3A54"/>
    <w:rsid w:val="00BA4F89"/>
    <w:rsid w:val="00BA51BD"/>
    <w:rsid w:val="00BA5C3D"/>
    <w:rsid w:val="00BA6BA2"/>
    <w:rsid w:val="00BA7D80"/>
    <w:rsid w:val="00BB1640"/>
    <w:rsid w:val="00BB1DA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A0C"/>
    <w:rsid w:val="00BC32DE"/>
    <w:rsid w:val="00BC34D1"/>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68A"/>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9C5"/>
    <w:rsid w:val="00C121ED"/>
    <w:rsid w:val="00C12CA9"/>
    <w:rsid w:val="00C1414E"/>
    <w:rsid w:val="00C14400"/>
    <w:rsid w:val="00C158F8"/>
    <w:rsid w:val="00C17509"/>
    <w:rsid w:val="00C20B37"/>
    <w:rsid w:val="00C211F8"/>
    <w:rsid w:val="00C226E5"/>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24A"/>
    <w:rsid w:val="00C328B0"/>
    <w:rsid w:val="00C33FCC"/>
    <w:rsid w:val="00C344DF"/>
    <w:rsid w:val="00C34ED8"/>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5887"/>
    <w:rsid w:val="00C5603A"/>
    <w:rsid w:val="00C569F0"/>
    <w:rsid w:val="00C5790B"/>
    <w:rsid w:val="00C6034F"/>
    <w:rsid w:val="00C6183C"/>
    <w:rsid w:val="00C61D62"/>
    <w:rsid w:val="00C62481"/>
    <w:rsid w:val="00C62C8D"/>
    <w:rsid w:val="00C62D6C"/>
    <w:rsid w:val="00C637E7"/>
    <w:rsid w:val="00C63A2D"/>
    <w:rsid w:val="00C63C5C"/>
    <w:rsid w:val="00C63F2B"/>
    <w:rsid w:val="00C64055"/>
    <w:rsid w:val="00C64B6A"/>
    <w:rsid w:val="00C654CB"/>
    <w:rsid w:val="00C67113"/>
    <w:rsid w:val="00C67BEF"/>
    <w:rsid w:val="00C70AB1"/>
    <w:rsid w:val="00C71330"/>
    <w:rsid w:val="00C72C58"/>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7A3"/>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01C3"/>
    <w:rsid w:val="00CB11AD"/>
    <w:rsid w:val="00CB3BC5"/>
    <w:rsid w:val="00CB6461"/>
    <w:rsid w:val="00CB6607"/>
    <w:rsid w:val="00CB7DB1"/>
    <w:rsid w:val="00CC080C"/>
    <w:rsid w:val="00CC131E"/>
    <w:rsid w:val="00CC1E16"/>
    <w:rsid w:val="00CC2DB0"/>
    <w:rsid w:val="00CC3FB1"/>
    <w:rsid w:val="00CC4462"/>
    <w:rsid w:val="00CC4956"/>
    <w:rsid w:val="00CC572B"/>
    <w:rsid w:val="00CC5B20"/>
    <w:rsid w:val="00CC607E"/>
    <w:rsid w:val="00CC6249"/>
    <w:rsid w:val="00CD0A0C"/>
    <w:rsid w:val="00CD30B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149"/>
    <w:rsid w:val="00CF2671"/>
    <w:rsid w:val="00CF30D2"/>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14C"/>
    <w:rsid w:val="00D255AC"/>
    <w:rsid w:val="00D25AA5"/>
    <w:rsid w:val="00D25F9B"/>
    <w:rsid w:val="00D26388"/>
    <w:rsid w:val="00D266E0"/>
    <w:rsid w:val="00D27A60"/>
    <w:rsid w:val="00D32DC1"/>
    <w:rsid w:val="00D32FD5"/>
    <w:rsid w:val="00D33358"/>
    <w:rsid w:val="00D33392"/>
    <w:rsid w:val="00D33C88"/>
    <w:rsid w:val="00D34BB1"/>
    <w:rsid w:val="00D352F6"/>
    <w:rsid w:val="00D3602D"/>
    <w:rsid w:val="00D3677D"/>
    <w:rsid w:val="00D37224"/>
    <w:rsid w:val="00D41148"/>
    <w:rsid w:val="00D42ACF"/>
    <w:rsid w:val="00D42FCA"/>
    <w:rsid w:val="00D44EE2"/>
    <w:rsid w:val="00D44FD3"/>
    <w:rsid w:val="00D45022"/>
    <w:rsid w:val="00D45C85"/>
    <w:rsid w:val="00D46445"/>
    <w:rsid w:val="00D47AC2"/>
    <w:rsid w:val="00D530F2"/>
    <w:rsid w:val="00D53176"/>
    <w:rsid w:val="00D5319C"/>
    <w:rsid w:val="00D53515"/>
    <w:rsid w:val="00D53DEF"/>
    <w:rsid w:val="00D544D2"/>
    <w:rsid w:val="00D5494C"/>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4CB"/>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4F1"/>
    <w:rsid w:val="00D92557"/>
    <w:rsid w:val="00D93171"/>
    <w:rsid w:val="00D935F2"/>
    <w:rsid w:val="00D93F5B"/>
    <w:rsid w:val="00D9520E"/>
    <w:rsid w:val="00D96D79"/>
    <w:rsid w:val="00DA0C49"/>
    <w:rsid w:val="00DA186D"/>
    <w:rsid w:val="00DA3CB4"/>
    <w:rsid w:val="00DA4749"/>
    <w:rsid w:val="00DA5339"/>
    <w:rsid w:val="00DA562F"/>
    <w:rsid w:val="00DA645A"/>
    <w:rsid w:val="00DA69C7"/>
    <w:rsid w:val="00DA7BA3"/>
    <w:rsid w:val="00DB0F2B"/>
    <w:rsid w:val="00DB112A"/>
    <w:rsid w:val="00DB20CC"/>
    <w:rsid w:val="00DB31E1"/>
    <w:rsid w:val="00DB3395"/>
    <w:rsid w:val="00DB3949"/>
    <w:rsid w:val="00DB4E1B"/>
    <w:rsid w:val="00DB5599"/>
    <w:rsid w:val="00DB5CC3"/>
    <w:rsid w:val="00DB69AC"/>
    <w:rsid w:val="00DB7089"/>
    <w:rsid w:val="00DC0CF1"/>
    <w:rsid w:val="00DC15AC"/>
    <w:rsid w:val="00DC289D"/>
    <w:rsid w:val="00DC2F3C"/>
    <w:rsid w:val="00DC305A"/>
    <w:rsid w:val="00DC36CA"/>
    <w:rsid w:val="00DC3C73"/>
    <w:rsid w:val="00DC6402"/>
    <w:rsid w:val="00DC76EA"/>
    <w:rsid w:val="00DD1A6F"/>
    <w:rsid w:val="00DD208F"/>
    <w:rsid w:val="00DD2454"/>
    <w:rsid w:val="00DD26D6"/>
    <w:rsid w:val="00DD2904"/>
    <w:rsid w:val="00DD3128"/>
    <w:rsid w:val="00DD3607"/>
    <w:rsid w:val="00DD3AB5"/>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87F"/>
    <w:rsid w:val="00DE6E6A"/>
    <w:rsid w:val="00DE783F"/>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AE0"/>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8C0"/>
    <w:rsid w:val="00E31E26"/>
    <w:rsid w:val="00E32357"/>
    <w:rsid w:val="00E325DD"/>
    <w:rsid w:val="00E32D8C"/>
    <w:rsid w:val="00E33274"/>
    <w:rsid w:val="00E34CA4"/>
    <w:rsid w:val="00E34F1F"/>
    <w:rsid w:val="00E37715"/>
    <w:rsid w:val="00E37741"/>
    <w:rsid w:val="00E37B38"/>
    <w:rsid w:val="00E405C2"/>
    <w:rsid w:val="00E43500"/>
    <w:rsid w:val="00E43C1E"/>
    <w:rsid w:val="00E45078"/>
    <w:rsid w:val="00E456B7"/>
    <w:rsid w:val="00E45EE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EEE"/>
    <w:rsid w:val="00E56F4D"/>
    <w:rsid w:val="00E57AB2"/>
    <w:rsid w:val="00E57DAA"/>
    <w:rsid w:val="00E60CCA"/>
    <w:rsid w:val="00E60E25"/>
    <w:rsid w:val="00E61B16"/>
    <w:rsid w:val="00E61EE8"/>
    <w:rsid w:val="00E63125"/>
    <w:rsid w:val="00E633DB"/>
    <w:rsid w:val="00E648E1"/>
    <w:rsid w:val="00E65831"/>
    <w:rsid w:val="00E65910"/>
    <w:rsid w:val="00E671C7"/>
    <w:rsid w:val="00E67B4A"/>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6F0"/>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C7743"/>
    <w:rsid w:val="00ED01AE"/>
    <w:rsid w:val="00ED0A3B"/>
    <w:rsid w:val="00ED0B38"/>
    <w:rsid w:val="00ED0B8A"/>
    <w:rsid w:val="00ED12C7"/>
    <w:rsid w:val="00ED396E"/>
    <w:rsid w:val="00ED407F"/>
    <w:rsid w:val="00ED5462"/>
    <w:rsid w:val="00ED6D23"/>
    <w:rsid w:val="00ED71C9"/>
    <w:rsid w:val="00EE0854"/>
    <w:rsid w:val="00EE1A7E"/>
    <w:rsid w:val="00EE2EB0"/>
    <w:rsid w:val="00EE327E"/>
    <w:rsid w:val="00EE3600"/>
    <w:rsid w:val="00EE51E6"/>
    <w:rsid w:val="00EE5610"/>
    <w:rsid w:val="00EE707F"/>
    <w:rsid w:val="00EE74BE"/>
    <w:rsid w:val="00EE7676"/>
    <w:rsid w:val="00EF0158"/>
    <w:rsid w:val="00EF0209"/>
    <w:rsid w:val="00EF0731"/>
    <w:rsid w:val="00EF1B40"/>
    <w:rsid w:val="00EF2A9E"/>
    <w:rsid w:val="00EF2B9E"/>
    <w:rsid w:val="00EF2DCF"/>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57F"/>
    <w:rsid w:val="00F00FA8"/>
    <w:rsid w:val="00F01B44"/>
    <w:rsid w:val="00F024B5"/>
    <w:rsid w:val="00F02607"/>
    <w:rsid w:val="00F03568"/>
    <w:rsid w:val="00F05159"/>
    <w:rsid w:val="00F0522B"/>
    <w:rsid w:val="00F056ED"/>
    <w:rsid w:val="00F05946"/>
    <w:rsid w:val="00F05D1D"/>
    <w:rsid w:val="00F06544"/>
    <w:rsid w:val="00F06BF5"/>
    <w:rsid w:val="00F0753F"/>
    <w:rsid w:val="00F07E8B"/>
    <w:rsid w:val="00F11D9D"/>
    <w:rsid w:val="00F12BDE"/>
    <w:rsid w:val="00F12DDF"/>
    <w:rsid w:val="00F139D5"/>
    <w:rsid w:val="00F13A7A"/>
    <w:rsid w:val="00F13B21"/>
    <w:rsid w:val="00F14454"/>
    <w:rsid w:val="00F1471F"/>
    <w:rsid w:val="00F15C01"/>
    <w:rsid w:val="00F16D1B"/>
    <w:rsid w:val="00F21B74"/>
    <w:rsid w:val="00F21F1B"/>
    <w:rsid w:val="00F22DC6"/>
    <w:rsid w:val="00F22F5B"/>
    <w:rsid w:val="00F234C8"/>
    <w:rsid w:val="00F239A6"/>
    <w:rsid w:val="00F24953"/>
    <w:rsid w:val="00F25A79"/>
    <w:rsid w:val="00F26059"/>
    <w:rsid w:val="00F27450"/>
    <w:rsid w:val="00F30C3B"/>
    <w:rsid w:val="00F32056"/>
    <w:rsid w:val="00F350D4"/>
    <w:rsid w:val="00F35814"/>
    <w:rsid w:val="00F35AB0"/>
    <w:rsid w:val="00F37095"/>
    <w:rsid w:val="00F37676"/>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5D38"/>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59C"/>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9F1"/>
    <w:rsid w:val="00FB3BD3"/>
    <w:rsid w:val="00FB3D1C"/>
    <w:rsid w:val="00FB43DB"/>
    <w:rsid w:val="00FB4C08"/>
    <w:rsid w:val="00FB4CDA"/>
    <w:rsid w:val="00FB5789"/>
    <w:rsid w:val="00FB593A"/>
    <w:rsid w:val="00FB6127"/>
    <w:rsid w:val="00FB6138"/>
    <w:rsid w:val="00FB63C1"/>
    <w:rsid w:val="00FB6516"/>
    <w:rsid w:val="00FB7640"/>
    <w:rsid w:val="00FC0CE6"/>
    <w:rsid w:val="00FC0D6B"/>
    <w:rsid w:val="00FC317A"/>
    <w:rsid w:val="00FC3774"/>
    <w:rsid w:val="00FC3BEA"/>
    <w:rsid w:val="00FC4050"/>
    <w:rsid w:val="00FC5B48"/>
    <w:rsid w:val="00FC5CC2"/>
    <w:rsid w:val="00FD0161"/>
    <w:rsid w:val="00FD1125"/>
    <w:rsid w:val="00FD12E9"/>
    <w:rsid w:val="00FD29A6"/>
    <w:rsid w:val="00FD29FA"/>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00FF7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8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CF2149"/>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styleId="Dzeltme">
    <w:name w:val="Revision"/>
    <w:hidden/>
    <w:uiPriority w:val="99"/>
    <w:semiHidden/>
    <w:rsid w:val="00FC3BEA"/>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CF2149"/>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styleId="Dzeltme">
    <w:name w:val="Revision"/>
    <w:hidden/>
    <w:uiPriority w:val="99"/>
    <w:semiHidden/>
    <w:rsid w:val="00FC3BEA"/>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56441676">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75065238">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dahanram.meb.k12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8DCA-2365-4F62-ADFC-4FF3FCD6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4774</Words>
  <Characters>27217</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31928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emrah</cp:lastModifiedBy>
  <cp:revision>2</cp:revision>
  <cp:lastPrinted>2019-12-26T07:10:00Z</cp:lastPrinted>
  <dcterms:created xsi:type="dcterms:W3CDTF">2020-01-13T11:38:00Z</dcterms:created>
  <dcterms:modified xsi:type="dcterms:W3CDTF">2020-01-13T11:38:00Z</dcterms:modified>
</cp:coreProperties>
</file>